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6601" w14:textId="37C89194" w:rsidR="00F269D2" w:rsidRDefault="009446A1" w:rsidP="00D6431C">
      <w:pPr>
        <w:spacing w:line="144" w:lineRule="exact"/>
        <w:ind w:left="8004"/>
        <w:rPr>
          <w:rFonts w:ascii="Times New Roman"/>
          <w:sz w:val="14"/>
        </w:rPr>
      </w:pPr>
      <w:r>
        <w:rPr>
          <w:rFonts w:ascii="Times New Roman"/>
          <w:spacing w:val="33"/>
          <w:position w:val="-2"/>
          <w:sz w:val="14"/>
        </w:rPr>
        <w:t xml:space="preserve"> </w:t>
      </w:r>
    </w:p>
    <w:tbl>
      <w:tblPr>
        <w:tblW w:w="11280" w:type="dxa"/>
        <w:tblInd w:w="-3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80"/>
      </w:tblGrid>
      <w:tr w:rsidR="00F269D2" w14:paraId="4D416609" w14:textId="77777777" w:rsidTr="001670A9">
        <w:trPr>
          <w:trHeight w:val="1973"/>
        </w:trPr>
        <w:tc>
          <w:tcPr>
            <w:tcW w:w="11280" w:type="dxa"/>
            <w:tcBorders>
              <w:bottom w:val="single" w:sz="4" w:space="0" w:color="231F20"/>
            </w:tcBorders>
          </w:tcPr>
          <w:p w14:paraId="04228F21" w14:textId="25EE233A" w:rsidR="00FE63E3" w:rsidRDefault="00787384">
            <w:pPr>
              <w:pStyle w:val="TableParagraph"/>
              <w:spacing w:before="39" w:line="188" w:lineRule="exact"/>
              <w:ind w:left="3012"/>
              <w:rPr>
                <w:color w:val="231F20"/>
                <w:spacing w:val="-4"/>
              </w:rPr>
            </w:pPr>
            <w:r>
              <w:rPr>
                <w:color w:val="231F20"/>
                <w:spacing w:val="-4"/>
              </w:rPr>
              <w:t xml:space="preserve">  </w:t>
            </w:r>
          </w:p>
          <w:p w14:paraId="4D416605" w14:textId="6CE76535" w:rsidR="00F269D2" w:rsidRPr="00F83B35" w:rsidRDefault="009446A1">
            <w:pPr>
              <w:pStyle w:val="TableParagraph"/>
              <w:spacing w:before="39" w:line="188" w:lineRule="exact"/>
              <w:ind w:left="3012"/>
              <w:rPr>
                <w:b/>
                <w:color w:val="231F20"/>
                <w:spacing w:val="-2"/>
                <w:sz w:val="18"/>
                <w:szCs w:val="18"/>
                <w:u w:val="single" w:color="231F20"/>
              </w:rPr>
            </w:pPr>
            <w:r w:rsidRPr="00F83B35">
              <w:rPr>
                <w:b/>
                <w:color w:val="231F20"/>
                <w:sz w:val="18"/>
                <w:szCs w:val="18"/>
                <w:u w:val="single" w:color="231F20"/>
              </w:rPr>
              <w:t>Authorization</w:t>
            </w:r>
            <w:r w:rsidRPr="00F83B35">
              <w:rPr>
                <w:b/>
                <w:color w:val="231F20"/>
                <w:spacing w:val="-9"/>
                <w:sz w:val="18"/>
                <w:szCs w:val="18"/>
                <w:u w:val="single" w:color="231F20"/>
              </w:rPr>
              <w:t xml:space="preserve"> </w:t>
            </w:r>
            <w:r w:rsidRPr="00F83B35">
              <w:rPr>
                <w:b/>
                <w:color w:val="231F20"/>
                <w:sz w:val="18"/>
                <w:szCs w:val="18"/>
                <w:u w:val="single" w:color="231F20"/>
              </w:rPr>
              <w:t>Granting</w:t>
            </w:r>
            <w:r w:rsidRPr="00F83B35">
              <w:rPr>
                <w:b/>
                <w:color w:val="231F20"/>
                <w:spacing w:val="-12"/>
                <w:sz w:val="18"/>
                <w:szCs w:val="18"/>
                <w:u w:val="single" w:color="231F20"/>
              </w:rPr>
              <w:t xml:space="preserve"> </w:t>
            </w:r>
            <w:r w:rsidRPr="00F83B35">
              <w:rPr>
                <w:b/>
                <w:color w:val="231F20"/>
                <w:sz w:val="18"/>
                <w:szCs w:val="18"/>
                <w:u w:val="single" w:color="231F20"/>
              </w:rPr>
              <w:t>Access</w:t>
            </w:r>
            <w:r w:rsidRPr="00F83B35">
              <w:rPr>
                <w:b/>
                <w:color w:val="231F20"/>
                <w:spacing w:val="-7"/>
                <w:sz w:val="18"/>
                <w:szCs w:val="18"/>
                <w:u w:val="single" w:color="231F20"/>
              </w:rPr>
              <w:t xml:space="preserve"> </w:t>
            </w:r>
            <w:r w:rsidRPr="00F83B35">
              <w:rPr>
                <w:b/>
                <w:color w:val="231F20"/>
                <w:sz w:val="18"/>
                <w:szCs w:val="18"/>
                <w:u w:val="single" w:color="231F20"/>
              </w:rPr>
              <w:t>to</w:t>
            </w:r>
            <w:r w:rsidRPr="00F83B35">
              <w:rPr>
                <w:b/>
                <w:color w:val="231F20"/>
                <w:spacing w:val="-6"/>
                <w:sz w:val="18"/>
                <w:szCs w:val="18"/>
                <w:u w:val="single" w:color="231F20"/>
              </w:rPr>
              <w:t xml:space="preserve"> </w:t>
            </w:r>
            <w:r w:rsidRPr="00F83B35">
              <w:rPr>
                <w:b/>
                <w:color w:val="231F20"/>
                <w:sz w:val="18"/>
                <w:szCs w:val="18"/>
                <w:u w:val="single" w:color="231F20"/>
              </w:rPr>
              <w:t>MyChart</w:t>
            </w:r>
            <w:r w:rsidRPr="00F83B35">
              <w:rPr>
                <w:b/>
                <w:color w:val="231F20"/>
                <w:spacing w:val="-7"/>
                <w:sz w:val="18"/>
                <w:szCs w:val="18"/>
                <w:u w:val="single" w:color="231F20"/>
              </w:rPr>
              <w:t xml:space="preserve"> </w:t>
            </w:r>
            <w:r w:rsidRPr="00F83B35">
              <w:rPr>
                <w:b/>
                <w:color w:val="231F20"/>
                <w:sz w:val="18"/>
                <w:szCs w:val="18"/>
                <w:u w:val="single" w:color="231F20"/>
              </w:rPr>
              <w:t>Medical</w:t>
            </w:r>
            <w:r w:rsidRPr="00F83B35">
              <w:rPr>
                <w:b/>
                <w:color w:val="231F20"/>
                <w:spacing w:val="-7"/>
                <w:sz w:val="18"/>
                <w:szCs w:val="18"/>
                <w:u w:val="single" w:color="231F20"/>
              </w:rPr>
              <w:t xml:space="preserve"> </w:t>
            </w:r>
            <w:r w:rsidRPr="00F83B35">
              <w:rPr>
                <w:b/>
                <w:color w:val="231F20"/>
                <w:spacing w:val="-2"/>
                <w:sz w:val="18"/>
                <w:szCs w:val="18"/>
                <w:u w:val="single" w:color="231F20"/>
              </w:rPr>
              <w:t>Record</w:t>
            </w:r>
          </w:p>
          <w:p w14:paraId="59032A22" w14:textId="10E4C20C" w:rsidR="00787384" w:rsidRPr="00F83B35" w:rsidRDefault="00787384" w:rsidP="00787384">
            <w:pPr>
              <w:pStyle w:val="TableParagraph"/>
              <w:spacing w:before="39" w:line="188" w:lineRule="exact"/>
              <w:rPr>
                <w:b/>
                <w:sz w:val="20"/>
                <w:szCs w:val="20"/>
              </w:rPr>
            </w:pPr>
            <w:r w:rsidRPr="00F83B35">
              <w:rPr>
                <w:b/>
                <w:sz w:val="20"/>
                <w:szCs w:val="20"/>
              </w:rPr>
              <w:t xml:space="preserve">This form is an authorization that will permit all Beebe Healthcare </w:t>
            </w:r>
            <w:r w:rsidR="002E1EF4">
              <w:rPr>
                <w:b/>
                <w:sz w:val="20"/>
                <w:szCs w:val="20"/>
              </w:rPr>
              <w:t xml:space="preserve">locations </w:t>
            </w:r>
            <w:r w:rsidRPr="00F83B35">
              <w:rPr>
                <w:b/>
                <w:sz w:val="20"/>
                <w:szCs w:val="20"/>
              </w:rPr>
              <w:t>to release your medical information to your designated adult proxy. Please read it carefully.</w:t>
            </w:r>
          </w:p>
          <w:p w14:paraId="764018B1" w14:textId="0487D213" w:rsidR="00787384" w:rsidRPr="00F83B35" w:rsidRDefault="00787384" w:rsidP="00787384">
            <w:pPr>
              <w:pStyle w:val="TableParagraph"/>
              <w:spacing w:before="39" w:line="188" w:lineRule="exact"/>
              <w:rPr>
                <w:b/>
                <w:sz w:val="20"/>
                <w:szCs w:val="20"/>
              </w:rPr>
            </w:pPr>
            <w:r w:rsidRPr="00F83B35">
              <w:rPr>
                <w:b/>
                <w:sz w:val="20"/>
                <w:szCs w:val="20"/>
              </w:rPr>
              <w:t xml:space="preserve">This form must be completed by the </w:t>
            </w:r>
            <w:r w:rsidR="007305AA">
              <w:rPr>
                <w:b/>
                <w:sz w:val="20"/>
                <w:szCs w:val="20"/>
              </w:rPr>
              <w:t xml:space="preserve">adolescent </w:t>
            </w:r>
            <w:r w:rsidRPr="00F83B35">
              <w:rPr>
                <w:b/>
                <w:sz w:val="20"/>
                <w:szCs w:val="20"/>
              </w:rPr>
              <w:t xml:space="preserve">patient who is authorizing an adult to access medical information in the patient’s MyChart record. </w:t>
            </w:r>
          </w:p>
          <w:p w14:paraId="14552043" w14:textId="77777777" w:rsidR="00787384" w:rsidRDefault="00787384" w:rsidP="00787384">
            <w:pPr>
              <w:pStyle w:val="TableParagraph"/>
              <w:spacing w:before="39" w:line="188" w:lineRule="exact"/>
              <w:rPr>
                <w:b/>
                <w:sz w:val="17"/>
              </w:rPr>
            </w:pPr>
          </w:p>
          <w:p w14:paraId="3947C50E" w14:textId="2A8387C4" w:rsidR="00860E5C" w:rsidRPr="00860E5C" w:rsidRDefault="00860E5C" w:rsidP="00787384">
            <w:pPr>
              <w:pStyle w:val="TableParagraph"/>
              <w:spacing w:before="39" w:line="188" w:lineRule="exact"/>
              <w:rPr>
                <w:b/>
                <w:sz w:val="20"/>
                <w:szCs w:val="20"/>
              </w:rPr>
            </w:pPr>
            <w:r w:rsidRPr="00860E5C">
              <w:rPr>
                <w:color w:val="242424"/>
                <w:sz w:val="20"/>
                <w:szCs w:val="20"/>
                <w:shd w:val="clear" w:color="auto" w:fill="FFFFFF"/>
              </w:rPr>
              <w:t>By signing this form, you authorize the person listed below to have full access to your electronic health information through the MyChart patient portal. Both the Proxy (the person granted access) and the Patient must sign this form to establish a MyChart portal for both parties</w:t>
            </w:r>
          </w:p>
          <w:p w14:paraId="4672115F" w14:textId="1B8B54BF" w:rsidR="00F269D2" w:rsidRDefault="000D3360" w:rsidP="00787384">
            <w:pPr>
              <w:pStyle w:val="TableParagraph"/>
              <w:spacing w:before="180" w:line="220" w:lineRule="auto"/>
              <w:ind w:right="277"/>
              <w:rPr>
                <w:color w:val="231F20"/>
                <w:spacing w:val="-7"/>
                <w:sz w:val="20"/>
                <w:szCs w:val="20"/>
              </w:rPr>
            </w:pPr>
            <w:r>
              <w:rPr>
                <w:color w:val="231F20"/>
                <w:sz w:val="20"/>
                <w:szCs w:val="20"/>
              </w:rPr>
              <w:t xml:space="preserve">Submit this form and </w:t>
            </w:r>
            <w:r w:rsidR="009446A1" w:rsidRPr="00787384">
              <w:rPr>
                <w:color w:val="231F20"/>
                <w:sz w:val="20"/>
                <w:szCs w:val="20"/>
              </w:rPr>
              <w:t>include</w:t>
            </w:r>
            <w:r w:rsidR="009446A1" w:rsidRPr="00787384">
              <w:rPr>
                <w:color w:val="231F20"/>
                <w:spacing w:val="-7"/>
                <w:sz w:val="20"/>
                <w:szCs w:val="20"/>
              </w:rPr>
              <w:t xml:space="preserve"> </w:t>
            </w:r>
            <w:r w:rsidR="009446A1" w:rsidRPr="00787384">
              <w:rPr>
                <w:color w:val="231F20"/>
                <w:sz w:val="20"/>
                <w:szCs w:val="20"/>
              </w:rPr>
              <w:t>a</w:t>
            </w:r>
            <w:r w:rsidR="009446A1" w:rsidRPr="00787384">
              <w:rPr>
                <w:color w:val="231F20"/>
                <w:spacing w:val="-7"/>
                <w:sz w:val="20"/>
                <w:szCs w:val="20"/>
              </w:rPr>
              <w:t xml:space="preserve"> </w:t>
            </w:r>
            <w:r w:rsidR="009446A1" w:rsidRPr="00787384">
              <w:rPr>
                <w:color w:val="231F20"/>
                <w:sz w:val="20"/>
                <w:szCs w:val="20"/>
              </w:rPr>
              <w:t>government</w:t>
            </w:r>
            <w:r w:rsidR="009446A1" w:rsidRPr="00787384">
              <w:rPr>
                <w:color w:val="231F20"/>
                <w:spacing w:val="-7"/>
                <w:sz w:val="20"/>
                <w:szCs w:val="20"/>
              </w:rPr>
              <w:t xml:space="preserve"> </w:t>
            </w:r>
            <w:r w:rsidR="009446A1" w:rsidRPr="00787384">
              <w:rPr>
                <w:color w:val="231F20"/>
                <w:sz w:val="20"/>
                <w:szCs w:val="20"/>
              </w:rPr>
              <w:t>issued</w:t>
            </w:r>
            <w:r w:rsidR="009446A1" w:rsidRPr="00787384">
              <w:rPr>
                <w:color w:val="231F20"/>
                <w:spacing w:val="-7"/>
                <w:sz w:val="20"/>
                <w:szCs w:val="20"/>
              </w:rPr>
              <w:t xml:space="preserve"> </w:t>
            </w:r>
            <w:r w:rsidR="009446A1" w:rsidRPr="00787384">
              <w:rPr>
                <w:color w:val="231F20"/>
                <w:sz w:val="20"/>
                <w:szCs w:val="20"/>
              </w:rPr>
              <w:t>photo</w:t>
            </w:r>
            <w:r w:rsidR="009446A1" w:rsidRPr="00787384">
              <w:rPr>
                <w:color w:val="231F20"/>
                <w:spacing w:val="-7"/>
                <w:sz w:val="20"/>
                <w:szCs w:val="20"/>
              </w:rPr>
              <w:t xml:space="preserve"> </w:t>
            </w:r>
            <w:r w:rsidR="009446A1" w:rsidRPr="00787384">
              <w:rPr>
                <w:color w:val="231F20"/>
                <w:sz w:val="20"/>
                <w:szCs w:val="20"/>
              </w:rPr>
              <w:t>ID,</w:t>
            </w:r>
            <w:r w:rsidR="009446A1" w:rsidRPr="00787384">
              <w:rPr>
                <w:color w:val="231F20"/>
                <w:spacing w:val="-7"/>
                <w:sz w:val="20"/>
                <w:szCs w:val="20"/>
              </w:rPr>
              <w:t xml:space="preserve"> </w:t>
            </w:r>
            <w:r w:rsidR="009446A1" w:rsidRPr="00787384">
              <w:rPr>
                <w:color w:val="231F20"/>
                <w:sz w:val="20"/>
                <w:szCs w:val="20"/>
              </w:rPr>
              <w:t>for</w:t>
            </w:r>
            <w:r w:rsidR="009446A1" w:rsidRPr="00787384">
              <w:rPr>
                <w:color w:val="231F20"/>
                <w:spacing w:val="-7"/>
                <w:sz w:val="20"/>
                <w:szCs w:val="20"/>
              </w:rPr>
              <w:t xml:space="preserve"> </w:t>
            </w:r>
            <w:r w:rsidR="009446A1" w:rsidRPr="00787384">
              <w:rPr>
                <w:color w:val="231F20"/>
                <w:sz w:val="20"/>
                <w:szCs w:val="20"/>
              </w:rPr>
              <w:t>both</w:t>
            </w:r>
            <w:r w:rsidR="009446A1" w:rsidRPr="00787384">
              <w:rPr>
                <w:color w:val="231F20"/>
                <w:spacing w:val="-7"/>
                <w:sz w:val="20"/>
                <w:szCs w:val="20"/>
              </w:rPr>
              <w:t xml:space="preserve"> </w:t>
            </w:r>
            <w:r w:rsidR="00D60C3E" w:rsidRPr="00787384">
              <w:rPr>
                <w:color w:val="231F20"/>
                <w:sz w:val="20"/>
                <w:szCs w:val="20"/>
              </w:rPr>
              <w:t>you</w:t>
            </w:r>
            <w:r w:rsidR="009446A1" w:rsidRPr="00787384">
              <w:rPr>
                <w:color w:val="231F20"/>
                <w:spacing w:val="-7"/>
                <w:sz w:val="20"/>
                <w:szCs w:val="20"/>
              </w:rPr>
              <w:t xml:space="preserve"> </w:t>
            </w:r>
            <w:r w:rsidR="009446A1" w:rsidRPr="00787384">
              <w:rPr>
                <w:color w:val="231F20"/>
                <w:sz w:val="20"/>
                <w:szCs w:val="20"/>
              </w:rPr>
              <w:t>and</w:t>
            </w:r>
            <w:r w:rsidR="009446A1" w:rsidRPr="00787384">
              <w:rPr>
                <w:color w:val="231F20"/>
                <w:spacing w:val="-7"/>
                <w:sz w:val="20"/>
                <w:szCs w:val="20"/>
              </w:rPr>
              <w:t xml:space="preserve"> </w:t>
            </w:r>
            <w:r w:rsidR="009446A1" w:rsidRPr="00787384">
              <w:rPr>
                <w:color w:val="231F20"/>
                <w:sz w:val="20"/>
                <w:szCs w:val="20"/>
              </w:rPr>
              <w:t>the</w:t>
            </w:r>
            <w:r w:rsidR="009446A1" w:rsidRPr="00787384">
              <w:rPr>
                <w:color w:val="231F20"/>
                <w:spacing w:val="-7"/>
                <w:sz w:val="20"/>
                <w:szCs w:val="20"/>
              </w:rPr>
              <w:t xml:space="preserve"> </w:t>
            </w:r>
            <w:r w:rsidR="009446A1" w:rsidRPr="00787384">
              <w:rPr>
                <w:color w:val="231F20"/>
                <w:sz w:val="20"/>
                <w:szCs w:val="20"/>
              </w:rPr>
              <w:t>patient.</w:t>
            </w:r>
            <w:r w:rsidR="009446A1" w:rsidRPr="00787384">
              <w:rPr>
                <w:color w:val="231F20"/>
                <w:spacing w:val="-12"/>
                <w:sz w:val="20"/>
                <w:szCs w:val="20"/>
              </w:rPr>
              <w:t xml:space="preserve"> </w:t>
            </w:r>
            <w:r w:rsidR="009446A1" w:rsidRPr="00787384">
              <w:rPr>
                <w:color w:val="231F20"/>
                <w:sz w:val="20"/>
                <w:szCs w:val="20"/>
              </w:rPr>
              <w:t>Return</w:t>
            </w:r>
            <w:r w:rsidR="009446A1" w:rsidRPr="00787384">
              <w:rPr>
                <w:color w:val="231F20"/>
                <w:spacing w:val="-6"/>
                <w:sz w:val="20"/>
                <w:szCs w:val="20"/>
              </w:rPr>
              <w:t xml:space="preserve"> </w:t>
            </w:r>
            <w:r w:rsidR="009446A1" w:rsidRPr="00787384">
              <w:rPr>
                <w:color w:val="231F20"/>
                <w:sz w:val="20"/>
                <w:szCs w:val="20"/>
              </w:rPr>
              <w:t>all</w:t>
            </w:r>
            <w:r w:rsidR="009446A1" w:rsidRPr="00787384">
              <w:rPr>
                <w:color w:val="231F20"/>
                <w:spacing w:val="-7"/>
                <w:sz w:val="20"/>
                <w:szCs w:val="20"/>
              </w:rPr>
              <w:t xml:space="preserve"> </w:t>
            </w:r>
            <w:r w:rsidR="009446A1" w:rsidRPr="00787384">
              <w:rPr>
                <w:color w:val="231F20"/>
                <w:sz w:val="20"/>
                <w:szCs w:val="20"/>
              </w:rPr>
              <w:t>forms</w:t>
            </w:r>
            <w:r w:rsidR="009446A1" w:rsidRPr="00787384">
              <w:rPr>
                <w:color w:val="231F20"/>
                <w:spacing w:val="-7"/>
                <w:sz w:val="20"/>
                <w:szCs w:val="20"/>
              </w:rPr>
              <w:t xml:space="preserve"> </w:t>
            </w:r>
            <w:r w:rsidR="009446A1" w:rsidRPr="00787384">
              <w:rPr>
                <w:color w:val="231F20"/>
                <w:sz w:val="20"/>
                <w:szCs w:val="20"/>
              </w:rPr>
              <w:t>to</w:t>
            </w:r>
            <w:r w:rsidR="009446A1" w:rsidRPr="00787384">
              <w:rPr>
                <w:color w:val="231F20"/>
                <w:spacing w:val="-7"/>
                <w:sz w:val="20"/>
                <w:szCs w:val="20"/>
              </w:rPr>
              <w:t xml:space="preserve"> </w:t>
            </w:r>
            <w:r w:rsidR="00B169A9" w:rsidRPr="00787384">
              <w:rPr>
                <w:color w:val="231F20"/>
                <w:spacing w:val="-7"/>
                <w:sz w:val="20"/>
                <w:szCs w:val="20"/>
              </w:rPr>
              <w:t xml:space="preserve">fax </w:t>
            </w:r>
            <w:r w:rsidR="00A86779" w:rsidRPr="00787384">
              <w:rPr>
                <w:color w:val="231F20"/>
                <w:spacing w:val="-7"/>
                <w:sz w:val="20"/>
                <w:szCs w:val="20"/>
              </w:rPr>
              <w:t>866-313-4204</w:t>
            </w:r>
            <w:r w:rsidR="00B7088E" w:rsidRPr="00787384">
              <w:rPr>
                <w:color w:val="231F20"/>
                <w:spacing w:val="-7"/>
                <w:sz w:val="20"/>
                <w:szCs w:val="20"/>
              </w:rPr>
              <w:t xml:space="preserve"> or </w:t>
            </w:r>
            <w:r w:rsidR="00B169A9" w:rsidRPr="00787384">
              <w:rPr>
                <w:color w:val="231F20"/>
                <w:spacing w:val="-7"/>
                <w:sz w:val="20"/>
                <w:szCs w:val="20"/>
              </w:rPr>
              <w:t xml:space="preserve">email to </w:t>
            </w:r>
            <w:hyperlink r:id="rId10" w:history="1">
              <w:r w:rsidR="00A03D51" w:rsidRPr="0013158D">
                <w:rPr>
                  <w:rStyle w:val="Hyperlink"/>
                  <w:spacing w:val="-7"/>
                  <w:sz w:val="20"/>
                  <w:szCs w:val="20"/>
                </w:rPr>
                <w:t>BEEBEHIMOPS@ENSEMBLEHP.COM</w:t>
              </w:r>
            </w:hyperlink>
            <w:r w:rsidR="00772C4A">
              <w:rPr>
                <w:spacing w:val="-7"/>
                <w:sz w:val="20"/>
                <w:szCs w:val="20"/>
              </w:rPr>
              <w:t>.</w:t>
            </w:r>
          </w:p>
          <w:p w14:paraId="4D416608" w14:textId="2F3EB360" w:rsidR="00212A45" w:rsidRPr="00787384" w:rsidRDefault="00212A45" w:rsidP="00787384">
            <w:pPr>
              <w:pStyle w:val="TableParagraph"/>
              <w:spacing w:before="180" w:line="220" w:lineRule="auto"/>
              <w:ind w:right="277"/>
              <w:rPr>
                <w:sz w:val="20"/>
                <w:szCs w:val="20"/>
              </w:rPr>
            </w:pPr>
          </w:p>
        </w:tc>
      </w:tr>
      <w:tr w:rsidR="00F269D2" w14:paraId="4D41660E" w14:textId="77777777" w:rsidTr="001670A9">
        <w:trPr>
          <w:trHeight w:val="3030"/>
        </w:trPr>
        <w:tc>
          <w:tcPr>
            <w:tcW w:w="11280" w:type="dxa"/>
            <w:tcBorders>
              <w:top w:val="single" w:sz="4" w:space="0" w:color="231F20"/>
              <w:bottom w:val="single" w:sz="4" w:space="0" w:color="231F20"/>
            </w:tcBorders>
          </w:tcPr>
          <w:p w14:paraId="4D41660B" w14:textId="28202B05" w:rsidR="00F269D2" w:rsidRDefault="009446A1" w:rsidP="00787384">
            <w:pPr>
              <w:pStyle w:val="TableParagraph"/>
              <w:spacing w:before="50"/>
              <w:rPr>
                <w:b/>
                <w:sz w:val="20"/>
              </w:rPr>
            </w:pPr>
            <w:r>
              <w:rPr>
                <w:b/>
                <w:color w:val="231F20"/>
                <w:sz w:val="20"/>
              </w:rPr>
              <w:t>This</w:t>
            </w:r>
            <w:r>
              <w:rPr>
                <w:b/>
                <w:color w:val="231F20"/>
                <w:spacing w:val="-3"/>
                <w:sz w:val="20"/>
              </w:rPr>
              <w:t xml:space="preserve"> </w:t>
            </w:r>
            <w:r>
              <w:rPr>
                <w:b/>
                <w:color w:val="231F20"/>
                <w:sz w:val="20"/>
              </w:rPr>
              <w:t>section</w:t>
            </w:r>
            <w:r>
              <w:rPr>
                <w:b/>
                <w:color w:val="231F20"/>
                <w:spacing w:val="-3"/>
                <w:sz w:val="20"/>
              </w:rPr>
              <w:t xml:space="preserve"> </w:t>
            </w:r>
            <w:r>
              <w:rPr>
                <w:b/>
                <w:color w:val="231F20"/>
                <w:sz w:val="20"/>
              </w:rPr>
              <w:t>should</w:t>
            </w:r>
            <w:r>
              <w:rPr>
                <w:b/>
                <w:color w:val="231F20"/>
                <w:spacing w:val="-3"/>
                <w:sz w:val="20"/>
              </w:rPr>
              <w:t xml:space="preserve"> </w:t>
            </w:r>
            <w:r>
              <w:rPr>
                <w:b/>
                <w:color w:val="231F20"/>
                <w:sz w:val="20"/>
              </w:rPr>
              <w:t>be</w:t>
            </w:r>
            <w:r>
              <w:rPr>
                <w:b/>
                <w:color w:val="231F20"/>
                <w:spacing w:val="-3"/>
                <w:sz w:val="20"/>
              </w:rPr>
              <w:t xml:space="preserve"> </w:t>
            </w:r>
            <w:r>
              <w:rPr>
                <w:b/>
                <w:color w:val="231F20"/>
                <w:sz w:val="20"/>
              </w:rPr>
              <w:t>completed</w:t>
            </w:r>
            <w:r>
              <w:rPr>
                <w:b/>
                <w:color w:val="231F20"/>
                <w:spacing w:val="-3"/>
                <w:sz w:val="20"/>
              </w:rPr>
              <w:t xml:space="preserve"> </w:t>
            </w:r>
            <w:r>
              <w:rPr>
                <w:b/>
                <w:color w:val="231F20"/>
                <w:sz w:val="20"/>
              </w:rPr>
              <w:t>by</w:t>
            </w:r>
            <w:r>
              <w:rPr>
                <w:b/>
                <w:color w:val="231F20"/>
                <w:spacing w:val="-3"/>
                <w:sz w:val="20"/>
              </w:rPr>
              <w:t xml:space="preserve"> </w:t>
            </w:r>
            <w:r>
              <w:rPr>
                <w:b/>
                <w:color w:val="231F20"/>
                <w:sz w:val="20"/>
              </w:rPr>
              <w:t>the</w:t>
            </w:r>
            <w:r>
              <w:rPr>
                <w:b/>
                <w:color w:val="231F20"/>
                <w:spacing w:val="-2"/>
                <w:sz w:val="20"/>
              </w:rPr>
              <w:t xml:space="preserve"> </w:t>
            </w:r>
            <w:r>
              <w:rPr>
                <w:b/>
                <w:color w:val="231F20"/>
                <w:sz w:val="20"/>
              </w:rPr>
              <w:t>individual</w:t>
            </w:r>
            <w:r>
              <w:rPr>
                <w:b/>
                <w:color w:val="231F20"/>
                <w:spacing w:val="-3"/>
                <w:sz w:val="20"/>
              </w:rPr>
              <w:t xml:space="preserve"> </w:t>
            </w:r>
            <w:r>
              <w:rPr>
                <w:b/>
                <w:color w:val="231F20"/>
                <w:sz w:val="20"/>
              </w:rPr>
              <w:t>requesting</w:t>
            </w:r>
            <w:r>
              <w:rPr>
                <w:b/>
                <w:color w:val="231F20"/>
                <w:spacing w:val="-3"/>
                <w:sz w:val="20"/>
              </w:rPr>
              <w:t xml:space="preserve"> </w:t>
            </w:r>
            <w:r>
              <w:rPr>
                <w:b/>
                <w:color w:val="231F20"/>
                <w:sz w:val="20"/>
              </w:rPr>
              <w:t>access</w:t>
            </w:r>
            <w:r>
              <w:rPr>
                <w:b/>
                <w:color w:val="231F20"/>
                <w:spacing w:val="-3"/>
                <w:sz w:val="20"/>
              </w:rPr>
              <w:t xml:space="preserve"> </w:t>
            </w:r>
            <w:r>
              <w:rPr>
                <w:b/>
                <w:color w:val="231F20"/>
                <w:sz w:val="20"/>
              </w:rPr>
              <w:t>to</w:t>
            </w:r>
            <w:r>
              <w:rPr>
                <w:b/>
                <w:color w:val="231F20"/>
                <w:spacing w:val="-3"/>
                <w:sz w:val="20"/>
              </w:rPr>
              <w:t xml:space="preserve"> </w:t>
            </w:r>
            <w:r w:rsidR="000864AF">
              <w:rPr>
                <w:b/>
                <w:color w:val="231F20"/>
                <w:spacing w:val="-3"/>
                <w:sz w:val="20"/>
              </w:rPr>
              <w:t xml:space="preserve">the adolescent </w:t>
            </w:r>
            <w:r>
              <w:rPr>
                <w:b/>
                <w:color w:val="231F20"/>
                <w:sz w:val="20"/>
              </w:rPr>
              <w:t>MyChart</w:t>
            </w:r>
            <w:r>
              <w:rPr>
                <w:b/>
                <w:color w:val="231F20"/>
                <w:spacing w:val="-4"/>
                <w:sz w:val="20"/>
              </w:rPr>
              <w:t xml:space="preserve"> </w:t>
            </w:r>
            <w:r>
              <w:rPr>
                <w:b/>
                <w:color w:val="231F20"/>
                <w:spacing w:val="-2"/>
                <w:sz w:val="20"/>
              </w:rPr>
              <w:t>record.</w:t>
            </w:r>
          </w:p>
          <w:p w14:paraId="4D41660C" w14:textId="77777777" w:rsidR="00F269D2" w:rsidRDefault="009446A1" w:rsidP="00D60C3E">
            <w:pPr>
              <w:pStyle w:val="TableParagraph"/>
              <w:jc w:val="both"/>
              <w:rPr>
                <w:b/>
                <w:i/>
                <w:color w:val="231F20"/>
                <w:spacing w:val="-2"/>
                <w:sz w:val="20"/>
              </w:rPr>
            </w:pPr>
            <w:r>
              <w:rPr>
                <w:b/>
                <w:color w:val="231F20"/>
                <w:spacing w:val="-2"/>
                <w:sz w:val="20"/>
              </w:rPr>
              <w:t>PERSON</w:t>
            </w:r>
            <w:r>
              <w:rPr>
                <w:b/>
                <w:color w:val="231F20"/>
                <w:spacing w:val="-1"/>
                <w:sz w:val="20"/>
              </w:rPr>
              <w:t xml:space="preserve"> </w:t>
            </w:r>
            <w:r>
              <w:rPr>
                <w:b/>
                <w:color w:val="231F20"/>
                <w:spacing w:val="-2"/>
                <w:sz w:val="20"/>
              </w:rPr>
              <w:t>SEEKING</w:t>
            </w:r>
            <w:r>
              <w:rPr>
                <w:b/>
                <w:color w:val="231F20"/>
                <w:spacing w:val="-10"/>
                <w:sz w:val="20"/>
              </w:rPr>
              <w:t xml:space="preserve"> </w:t>
            </w:r>
            <w:r>
              <w:rPr>
                <w:b/>
                <w:color w:val="231F20"/>
                <w:spacing w:val="-2"/>
                <w:sz w:val="20"/>
              </w:rPr>
              <w:t>ACCESS/PROXY:</w:t>
            </w:r>
            <w:r>
              <w:rPr>
                <w:b/>
                <w:color w:val="231F20"/>
                <w:spacing w:val="-8"/>
                <w:sz w:val="20"/>
              </w:rPr>
              <w:t xml:space="preserve"> </w:t>
            </w:r>
            <w:r>
              <w:rPr>
                <w:b/>
                <w:i/>
                <w:color w:val="231F20"/>
                <w:spacing w:val="-2"/>
                <w:sz w:val="20"/>
              </w:rPr>
              <w:t>(All</w:t>
            </w:r>
            <w:r>
              <w:rPr>
                <w:b/>
                <w:i/>
                <w:color w:val="231F20"/>
                <w:sz w:val="20"/>
              </w:rPr>
              <w:t xml:space="preserve"> </w:t>
            </w:r>
            <w:r>
              <w:rPr>
                <w:b/>
                <w:i/>
                <w:color w:val="231F20"/>
                <w:spacing w:val="-2"/>
                <w:sz w:val="20"/>
              </w:rPr>
              <w:t>sections</w:t>
            </w:r>
            <w:r>
              <w:rPr>
                <w:b/>
                <w:i/>
                <w:color w:val="231F20"/>
                <w:sz w:val="20"/>
              </w:rPr>
              <w:t xml:space="preserve"> </w:t>
            </w:r>
            <w:r>
              <w:rPr>
                <w:b/>
                <w:i/>
                <w:color w:val="231F20"/>
                <w:spacing w:val="-2"/>
                <w:sz w:val="20"/>
              </w:rPr>
              <w:t>required</w:t>
            </w:r>
            <w:r>
              <w:rPr>
                <w:b/>
                <w:i/>
                <w:color w:val="231F20"/>
                <w:sz w:val="20"/>
              </w:rPr>
              <w:t xml:space="preserve"> </w:t>
            </w:r>
            <w:r>
              <w:rPr>
                <w:b/>
                <w:i/>
                <w:color w:val="231F20"/>
                <w:spacing w:val="-2"/>
                <w:sz w:val="20"/>
              </w:rPr>
              <w:t>-</w:t>
            </w:r>
            <w:r>
              <w:rPr>
                <w:b/>
                <w:i/>
                <w:color w:val="231F20"/>
                <w:sz w:val="20"/>
              </w:rPr>
              <w:t xml:space="preserve"> </w:t>
            </w:r>
            <w:r>
              <w:rPr>
                <w:b/>
                <w:i/>
                <w:color w:val="231F20"/>
                <w:spacing w:val="-2"/>
                <w:sz w:val="20"/>
              </w:rPr>
              <w:t>please</w:t>
            </w:r>
            <w:r>
              <w:rPr>
                <w:b/>
                <w:i/>
                <w:color w:val="231F20"/>
                <w:spacing w:val="1"/>
                <w:sz w:val="20"/>
              </w:rPr>
              <w:t xml:space="preserve"> </w:t>
            </w:r>
            <w:r>
              <w:rPr>
                <w:b/>
                <w:i/>
                <w:color w:val="231F20"/>
                <w:spacing w:val="-2"/>
                <w:sz w:val="20"/>
              </w:rPr>
              <w:t>print</w:t>
            </w:r>
            <w:r>
              <w:rPr>
                <w:b/>
                <w:i/>
                <w:color w:val="231F20"/>
                <w:sz w:val="20"/>
              </w:rPr>
              <w:t xml:space="preserve"> </w:t>
            </w:r>
            <w:r>
              <w:rPr>
                <w:b/>
                <w:i/>
                <w:color w:val="231F20"/>
                <w:spacing w:val="-2"/>
                <w:sz w:val="20"/>
              </w:rPr>
              <w:t>clearly)</w:t>
            </w:r>
          </w:p>
          <w:p w14:paraId="46055FA0" w14:textId="77777777" w:rsidR="00FD0D86" w:rsidRDefault="00FD0D86" w:rsidP="00D60C3E">
            <w:pPr>
              <w:pStyle w:val="TableParagraph"/>
              <w:jc w:val="both"/>
              <w:rPr>
                <w:b/>
                <w:i/>
                <w:sz w:val="20"/>
              </w:rPr>
            </w:pPr>
          </w:p>
          <w:p w14:paraId="4B09E69A" w14:textId="547FE705" w:rsidR="00787384" w:rsidRDefault="00787384" w:rsidP="00C215AD">
            <w:pPr>
              <w:pStyle w:val="TableParagraph"/>
              <w:tabs>
                <w:tab w:val="left" w:pos="4633"/>
                <w:tab w:val="left" w:pos="6160"/>
                <w:tab w:val="left" w:pos="7418"/>
                <w:tab w:val="left" w:pos="8121"/>
                <w:tab w:val="left" w:pos="8981"/>
                <w:tab w:val="left" w:pos="10537"/>
              </w:tabs>
              <w:spacing w:line="600" w:lineRule="auto"/>
              <w:ind w:left="117" w:right="84"/>
              <w:jc w:val="both"/>
              <w:rPr>
                <w:color w:val="231F20"/>
                <w:sz w:val="20"/>
                <w:u w:val="single" w:color="221E1F"/>
              </w:rPr>
            </w:pPr>
            <w:r>
              <w:rPr>
                <w:color w:val="231F20"/>
                <w:sz w:val="20"/>
              </w:rPr>
              <w:t>Proxy Name</w:t>
            </w:r>
            <w:r w:rsidR="00F04719">
              <w:rPr>
                <w:color w:val="231F20"/>
                <w:sz w:val="20"/>
              </w:rPr>
              <w:t>:</w:t>
            </w:r>
            <w:r w:rsidR="009446A1">
              <w:rPr>
                <w:color w:val="231F20"/>
                <w:sz w:val="20"/>
              </w:rPr>
              <w:t xml:space="preserve"> </w:t>
            </w:r>
            <w:r w:rsidR="009446A1">
              <w:rPr>
                <w:color w:val="231F20"/>
                <w:sz w:val="20"/>
                <w:u w:val="single" w:color="221E1F"/>
              </w:rPr>
              <w:tab/>
            </w:r>
            <w:r w:rsidR="009446A1">
              <w:rPr>
                <w:color w:val="231F20"/>
                <w:sz w:val="20"/>
                <w:u w:val="single" w:color="221E1F"/>
              </w:rPr>
              <w:tab/>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Date of Birth:</w:t>
            </w:r>
            <w:proofErr w:type="gramStart"/>
            <w:r w:rsidR="009446A1" w:rsidRPr="00E044A3">
              <w:rPr>
                <w:sz w:val="20"/>
                <w:u w:val="single" w:color="221E1F"/>
              </w:rPr>
              <w:tab/>
            </w:r>
            <w:r w:rsidR="009446A1" w:rsidRPr="00E044A3">
              <w:rPr>
                <w:spacing w:val="-14"/>
                <w:sz w:val="20"/>
                <w:u w:val="single" w:color="221E1F"/>
              </w:rPr>
              <w:t xml:space="preserve"> </w:t>
            </w:r>
            <w:r w:rsidR="009446A1" w:rsidRPr="00E044A3">
              <w:rPr>
                <w:spacing w:val="-14"/>
                <w:sz w:val="20"/>
              </w:rPr>
              <w:t xml:space="preserve"> </w:t>
            </w:r>
            <w:r>
              <w:rPr>
                <w:color w:val="231F20"/>
                <w:spacing w:val="-14"/>
                <w:sz w:val="20"/>
              </w:rPr>
              <w:t>Proxy</w:t>
            </w:r>
            <w:proofErr w:type="gramEnd"/>
            <w:r>
              <w:rPr>
                <w:color w:val="231F20"/>
                <w:spacing w:val="-14"/>
                <w:sz w:val="20"/>
              </w:rPr>
              <w:t xml:space="preserve"> </w:t>
            </w:r>
            <w:r w:rsidR="009446A1">
              <w:rPr>
                <w:color w:val="231F20"/>
                <w:sz w:val="20"/>
              </w:rPr>
              <w:t xml:space="preserve">Street Address: </w:t>
            </w:r>
            <w:r w:rsidR="009446A1">
              <w:rPr>
                <w:color w:val="231F20"/>
                <w:sz w:val="20"/>
                <w:u w:val="single" w:color="221E1F"/>
              </w:rPr>
              <w:tab/>
            </w:r>
            <w:r w:rsidR="009446A1">
              <w:rPr>
                <w:color w:val="231F20"/>
                <w:spacing w:val="40"/>
                <w:sz w:val="20"/>
              </w:rPr>
              <w:t xml:space="preserve"> </w:t>
            </w:r>
            <w:r w:rsidR="009446A1">
              <w:rPr>
                <w:color w:val="231F20"/>
                <w:sz w:val="20"/>
              </w:rPr>
              <w:t xml:space="preserve">City: </w:t>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 xml:space="preserve">State: </w:t>
            </w:r>
            <w:r w:rsidR="009446A1">
              <w:rPr>
                <w:color w:val="231F20"/>
                <w:sz w:val="20"/>
                <w:u w:val="single" w:color="221E1F"/>
              </w:rPr>
              <w:tab/>
            </w:r>
            <w:r w:rsidR="009446A1">
              <w:rPr>
                <w:color w:val="231F20"/>
                <w:sz w:val="20"/>
                <w:u w:val="single" w:color="221E1F"/>
              </w:rPr>
              <w:tab/>
            </w:r>
            <w:r w:rsidR="009446A1">
              <w:rPr>
                <w:color w:val="231F20"/>
                <w:spacing w:val="40"/>
                <w:sz w:val="20"/>
              </w:rPr>
              <w:t xml:space="preserve"> </w:t>
            </w:r>
            <w:r w:rsidR="009446A1">
              <w:rPr>
                <w:color w:val="231F20"/>
                <w:sz w:val="20"/>
              </w:rPr>
              <w:t>Zip:</w:t>
            </w:r>
            <w:proofErr w:type="gramStart"/>
            <w:r w:rsidR="009446A1">
              <w:rPr>
                <w:color w:val="231F20"/>
                <w:sz w:val="20"/>
                <w:u w:val="single" w:color="221E1F"/>
              </w:rPr>
              <w:tab/>
            </w:r>
            <w:r w:rsidR="009446A1">
              <w:rPr>
                <w:color w:val="231F20"/>
                <w:spacing w:val="-14"/>
                <w:sz w:val="20"/>
                <w:u w:val="single" w:color="221E1F"/>
              </w:rPr>
              <w:t xml:space="preserve"> </w:t>
            </w:r>
            <w:r w:rsidR="009446A1">
              <w:rPr>
                <w:color w:val="231F20"/>
                <w:spacing w:val="-14"/>
                <w:sz w:val="20"/>
              </w:rPr>
              <w:t xml:space="preserve"> </w:t>
            </w:r>
            <w:r>
              <w:rPr>
                <w:color w:val="231F20"/>
                <w:spacing w:val="-14"/>
                <w:sz w:val="20"/>
              </w:rPr>
              <w:t>Proxy</w:t>
            </w:r>
            <w:proofErr w:type="gramEnd"/>
            <w:r>
              <w:rPr>
                <w:color w:val="231F20"/>
                <w:spacing w:val="-14"/>
                <w:sz w:val="20"/>
              </w:rPr>
              <w:t xml:space="preserve"> </w:t>
            </w:r>
            <w:r w:rsidR="009446A1">
              <w:rPr>
                <w:color w:val="231F20"/>
                <w:sz w:val="20"/>
              </w:rPr>
              <w:t xml:space="preserve">Email Address: </w:t>
            </w:r>
            <w:r w:rsidR="009446A1">
              <w:rPr>
                <w:color w:val="231F20"/>
                <w:sz w:val="20"/>
                <w:u w:val="single" w:color="221E1F"/>
              </w:rPr>
              <w:tab/>
            </w:r>
            <w:r w:rsidR="00F04719">
              <w:rPr>
                <w:color w:val="231F20"/>
                <w:sz w:val="20"/>
                <w:u w:val="single" w:color="221E1F"/>
              </w:rPr>
              <w:t xml:space="preserve">                             </w:t>
            </w:r>
            <w:r w:rsidR="00BB0AE3">
              <w:rPr>
                <w:color w:val="231F20"/>
                <w:sz w:val="20"/>
                <w:u w:val="single" w:color="221E1F"/>
              </w:rPr>
              <w:t xml:space="preserve">           </w:t>
            </w:r>
            <w:r w:rsidR="009446A1">
              <w:rPr>
                <w:color w:val="231F20"/>
                <w:sz w:val="20"/>
              </w:rPr>
              <w:t xml:space="preserve">Phone Number: </w:t>
            </w:r>
            <w:r w:rsidR="009446A1">
              <w:rPr>
                <w:color w:val="231F20"/>
                <w:sz w:val="20"/>
                <w:u w:val="single" w:color="221E1F"/>
              </w:rPr>
              <w:tab/>
            </w:r>
            <w:r w:rsidR="009446A1">
              <w:rPr>
                <w:color w:val="231F20"/>
                <w:sz w:val="20"/>
                <w:u w:val="single" w:color="221E1F"/>
              </w:rPr>
              <w:tab/>
            </w:r>
          </w:p>
          <w:p w14:paraId="4D41660D" w14:textId="7F7C7C97" w:rsidR="00F269D2" w:rsidRDefault="009446A1" w:rsidP="00C215AD">
            <w:pPr>
              <w:pStyle w:val="TableParagraph"/>
              <w:tabs>
                <w:tab w:val="left" w:pos="4633"/>
                <w:tab w:val="left" w:pos="6160"/>
                <w:tab w:val="left" w:pos="7418"/>
                <w:tab w:val="left" w:pos="8121"/>
                <w:tab w:val="left" w:pos="8981"/>
                <w:tab w:val="left" w:pos="10537"/>
              </w:tabs>
              <w:spacing w:line="600" w:lineRule="auto"/>
              <w:ind w:left="117" w:right="84"/>
              <w:jc w:val="both"/>
              <w:rPr>
                <w:sz w:val="20"/>
              </w:rPr>
            </w:pPr>
            <w:r>
              <w:rPr>
                <w:color w:val="231F20"/>
                <w:sz w:val="20"/>
              </w:rPr>
              <w:t>Have you ever received any services at</w:t>
            </w:r>
            <w:r>
              <w:rPr>
                <w:color w:val="231F20"/>
                <w:spacing w:val="-2"/>
                <w:sz w:val="20"/>
              </w:rPr>
              <w:t xml:space="preserve"> </w:t>
            </w:r>
            <w:r>
              <w:rPr>
                <w:color w:val="231F20"/>
                <w:sz w:val="20"/>
              </w:rPr>
              <w:t>Beebe Healthcare?</w:t>
            </w:r>
            <w:r w:rsidR="00BB0AE3">
              <w:rPr>
                <w:color w:val="231F20"/>
                <w:sz w:val="20"/>
              </w:rPr>
              <w:t xml:space="preserve">   </w:t>
            </w:r>
            <w:sdt>
              <w:sdtPr>
                <w:rPr>
                  <w:color w:val="231F20"/>
                  <w:sz w:val="20"/>
                </w:rPr>
                <w:id w:val="-1980364283"/>
                <w14:checkbox>
                  <w14:checked w14:val="0"/>
                  <w14:checkedState w14:val="2612" w14:font="MS Gothic"/>
                  <w14:uncheckedState w14:val="2610" w14:font="MS Gothic"/>
                </w14:checkbox>
              </w:sdtPr>
              <w:sdtContent>
                <w:r w:rsidR="00BB0AE3">
                  <w:rPr>
                    <w:rFonts w:ascii="MS Gothic" w:eastAsia="MS Gothic" w:hAnsi="MS Gothic" w:hint="eastAsia"/>
                    <w:color w:val="231F20"/>
                    <w:sz w:val="20"/>
                  </w:rPr>
                  <w:t>☐</w:t>
                </w:r>
              </w:sdtContent>
            </w:sdt>
            <w:r>
              <w:rPr>
                <w:color w:val="231F20"/>
                <w:spacing w:val="-12"/>
                <w:sz w:val="20"/>
              </w:rPr>
              <w:t xml:space="preserve"> </w:t>
            </w:r>
            <w:r>
              <w:rPr>
                <w:color w:val="231F20"/>
                <w:sz w:val="20"/>
              </w:rPr>
              <w:t>YES</w:t>
            </w:r>
            <w:r>
              <w:rPr>
                <w:color w:val="231F20"/>
                <w:spacing w:val="80"/>
                <w:sz w:val="20"/>
              </w:rPr>
              <w:t xml:space="preserve">  </w:t>
            </w:r>
            <w:sdt>
              <w:sdtPr>
                <w:rPr>
                  <w:color w:val="231F20"/>
                  <w:sz w:val="20"/>
                </w:rPr>
                <w:id w:val="2103071476"/>
                <w14:checkbox>
                  <w14:checked w14:val="0"/>
                  <w14:checkedState w14:val="2612" w14:font="MS Gothic"/>
                  <w14:uncheckedState w14:val="2610" w14:font="MS Gothic"/>
                </w14:checkbox>
              </w:sdtPr>
              <w:sdtContent>
                <w:r w:rsidR="00BB0AE3">
                  <w:rPr>
                    <w:rFonts w:ascii="MS Gothic" w:eastAsia="MS Gothic" w:hAnsi="MS Gothic" w:hint="eastAsia"/>
                    <w:color w:val="231F20"/>
                    <w:sz w:val="20"/>
                  </w:rPr>
                  <w:t>☐</w:t>
                </w:r>
              </w:sdtContent>
            </w:sdt>
            <w:r>
              <w:rPr>
                <w:color w:val="231F20"/>
                <w:sz w:val="20"/>
              </w:rPr>
              <w:t xml:space="preserve"> NO</w:t>
            </w:r>
          </w:p>
        </w:tc>
      </w:tr>
      <w:tr w:rsidR="00F269D2" w14:paraId="4D416612" w14:textId="77777777" w:rsidTr="001670A9">
        <w:trPr>
          <w:trHeight w:val="170"/>
        </w:trPr>
        <w:tc>
          <w:tcPr>
            <w:tcW w:w="11280" w:type="dxa"/>
            <w:tcBorders>
              <w:top w:val="single" w:sz="4" w:space="0" w:color="231F20"/>
              <w:bottom w:val="single" w:sz="4" w:space="0" w:color="231F20"/>
            </w:tcBorders>
          </w:tcPr>
          <w:p w14:paraId="371645AA" w14:textId="2F8B5232" w:rsidR="00EE274B" w:rsidRDefault="00EE274B" w:rsidP="00EE274B">
            <w:r w:rsidRPr="00016470">
              <w:rPr>
                <w:b/>
                <w:bCs/>
                <w:sz w:val="20"/>
                <w:szCs w:val="20"/>
              </w:rPr>
              <w:t>This section should be</w:t>
            </w:r>
            <w:r w:rsidR="0000639D">
              <w:rPr>
                <w:b/>
                <w:bCs/>
                <w:sz w:val="20"/>
                <w:szCs w:val="20"/>
              </w:rPr>
              <w:t xml:space="preserve"> read and</w:t>
            </w:r>
            <w:r w:rsidRPr="00016470">
              <w:rPr>
                <w:b/>
                <w:bCs/>
                <w:sz w:val="20"/>
                <w:szCs w:val="20"/>
              </w:rPr>
              <w:t xml:space="preserve"> compl</w:t>
            </w:r>
            <w:r w:rsidR="0066456E" w:rsidRPr="00016470">
              <w:rPr>
                <w:b/>
                <w:bCs/>
                <w:sz w:val="20"/>
                <w:szCs w:val="20"/>
              </w:rPr>
              <w:t xml:space="preserve">eted by the </w:t>
            </w:r>
            <w:r w:rsidR="000D3360">
              <w:rPr>
                <w:b/>
                <w:bCs/>
                <w:sz w:val="20"/>
                <w:szCs w:val="20"/>
              </w:rPr>
              <w:t>adole</w:t>
            </w:r>
            <w:r w:rsidR="000E58C9">
              <w:rPr>
                <w:b/>
                <w:bCs/>
                <w:sz w:val="20"/>
                <w:szCs w:val="20"/>
              </w:rPr>
              <w:t xml:space="preserve">scent </w:t>
            </w:r>
            <w:r w:rsidR="0066456E" w:rsidRPr="00016470">
              <w:rPr>
                <w:b/>
                <w:bCs/>
                <w:sz w:val="20"/>
                <w:szCs w:val="20"/>
              </w:rPr>
              <w:t xml:space="preserve">patient who is </w:t>
            </w:r>
            <w:r w:rsidR="008D6383" w:rsidRPr="00016470">
              <w:rPr>
                <w:b/>
                <w:bCs/>
                <w:sz w:val="20"/>
                <w:szCs w:val="20"/>
              </w:rPr>
              <w:t xml:space="preserve">giving </w:t>
            </w:r>
            <w:r w:rsidR="004B2C11" w:rsidRPr="00016470">
              <w:rPr>
                <w:b/>
                <w:bCs/>
                <w:sz w:val="20"/>
                <w:szCs w:val="20"/>
              </w:rPr>
              <w:t xml:space="preserve">MyChart record </w:t>
            </w:r>
            <w:r w:rsidR="008D6383" w:rsidRPr="00016470">
              <w:rPr>
                <w:b/>
                <w:bCs/>
                <w:sz w:val="20"/>
                <w:szCs w:val="20"/>
              </w:rPr>
              <w:t xml:space="preserve">access to the </w:t>
            </w:r>
            <w:r w:rsidR="004B2C11" w:rsidRPr="00016470">
              <w:rPr>
                <w:b/>
                <w:bCs/>
                <w:sz w:val="20"/>
                <w:szCs w:val="20"/>
              </w:rPr>
              <w:t>adult proxy</w:t>
            </w:r>
            <w:r w:rsidR="00016470" w:rsidRPr="00016470">
              <w:rPr>
                <w:b/>
                <w:bCs/>
                <w:sz w:val="20"/>
                <w:szCs w:val="20"/>
              </w:rPr>
              <w:t xml:space="preserve"> above</w:t>
            </w:r>
            <w:r w:rsidR="00016470">
              <w:t>.</w:t>
            </w:r>
          </w:p>
          <w:p w14:paraId="090A316B" w14:textId="77777777" w:rsidR="00354838" w:rsidRDefault="00354838" w:rsidP="00EE274B"/>
          <w:p w14:paraId="51DB238B" w14:textId="0C2A2287" w:rsidR="00016470" w:rsidRPr="007D4CA6" w:rsidRDefault="000B4E3E" w:rsidP="00354838">
            <w:pPr>
              <w:spacing w:line="600" w:lineRule="auto"/>
              <w:rPr>
                <w:sz w:val="20"/>
                <w:szCs w:val="20"/>
              </w:rPr>
            </w:pPr>
            <w:r w:rsidRPr="007D4CA6">
              <w:rPr>
                <w:sz w:val="20"/>
                <w:szCs w:val="20"/>
              </w:rPr>
              <w:t>Patient Name</w:t>
            </w:r>
            <w:r w:rsidR="002A1CE9" w:rsidRPr="007D4CA6">
              <w:rPr>
                <w:sz w:val="20"/>
                <w:szCs w:val="20"/>
              </w:rPr>
              <w:t>:</w:t>
            </w:r>
            <w:r w:rsidRPr="007D4CA6">
              <w:rPr>
                <w:sz w:val="20"/>
                <w:szCs w:val="20"/>
              </w:rPr>
              <w:t xml:space="preserve"> ______________________________________________Date of Birth</w:t>
            </w:r>
            <w:r w:rsidR="002A1CE9" w:rsidRPr="007D4CA6">
              <w:rPr>
                <w:sz w:val="20"/>
                <w:szCs w:val="20"/>
              </w:rPr>
              <w:t>:</w:t>
            </w:r>
            <w:r w:rsidRPr="007D4CA6">
              <w:rPr>
                <w:sz w:val="20"/>
                <w:szCs w:val="20"/>
              </w:rPr>
              <w:t xml:space="preserve"> ___________________</w:t>
            </w:r>
          </w:p>
          <w:p w14:paraId="2D3CEBC4" w14:textId="477B5B07" w:rsidR="000B4E3E" w:rsidRPr="007D4CA6" w:rsidRDefault="000B4E3E" w:rsidP="00354838">
            <w:pPr>
              <w:spacing w:line="600" w:lineRule="auto"/>
              <w:rPr>
                <w:sz w:val="20"/>
                <w:szCs w:val="20"/>
              </w:rPr>
            </w:pPr>
            <w:r w:rsidRPr="007D4CA6">
              <w:rPr>
                <w:sz w:val="20"/>
                <w:szCs w:val="20"/>
              </w:rPr>
              <w:t>Patient Street Address</w:t>
            </w:r>
            <w:r w:rsidR="002A1CE9" w:rsidRPr="007D4CA6">
              <w:rPr>
                <w:sz w:val="20"/>
                <w:szCs w:val="20"/>
              </w:rPr>
              <w:t>:</w:t>
            </w:r>
            <w:r w:rsidRPr="007D4CA6">
              <w:rPr>
                <w:sz w:val="20"/>
                <w:szCs w:val="20"/>
              </w:rPr>
              <w:t xml:space="preserve"> _________________________________________________</w:t>
            </w:r>
            <w:r w:rsidR="002A1CE9" w:rsidRPr="007D4CA6">
              <w:rPr>
                <w:sz w:val="20"/>
                <w:szCs w:val="20"/>
              </w:rPr>
              <w:t>_</w:t>
            </w:r>
            <w:r w:rsidRPr="007D4CA6">
              <w:rPr>
                <w:sz w:val="20"/>
                <w:szCs w:val="20"/>
              </w:rPr>
              <w:t>___________________</w:t>
            </w:r>
          </w:p>
          <w:p w14:paraId="72B9CE92" w14:textId="77777777" w:rsidR="000B4E3E" w:rsidRDefault="000B4E3E" w:rsidP="00354838">
            <w:pPr>
              <w:spacing w:line="600" w:lineRule="auto"/>
              <w:rPr>
                <w:sz w:val="20"/>
                <w:szCs w:val="20"/>
              </w:rPr>
            </w:pPr>
            <w:r w:rsidRPr="007D4CA6">
              <w:rPr>
                <w:sz w:val="20"/>
                <w:szCs w:val="20"/>
              </w:rPr>
              <w:t>Patient</w:t>
            </w:r>
            <w:r w:rsidR="002A1CE9" w:rsidRPr="007D4CA6">
              <w:rPr>
                <w:sz w:val="20"/>
                <w:szCs w:val="20"/>
              </w:rPr>
              <w:t xml:space="preserve"> City: _____________________________________State: _______________ Zip: ________________</w:t>
            </w:r>
          </w:p>
          <w:p w14:paraId="6DCD254B" w14:textId="206270B5" w:rsidR="00A37FF6" w:rsidRDefault="00A37FF6" w:rsidP="00A37FF6">
            <w:pPr>
              <w:pStyle w:val="TableParagraph"/>
              <w:ind w:left="92" w:right="526"/>
              <w:jc w:val="both"/>
              <w:rPr>
                <w:sz w:val="20"/>
              </w:rPr>
            </w:pPr>
            <w:r>
              <w:rPr>
                <w:b/>
                <w:color w:val="231F20"/>
                <w:sz w:val="20"/>
                <w:u w:val="single" w:color="231F20"/>
              </w:rPr>
              <w:t>Sensitive</w:t>
            </w:r>
            <w:r>
              <w:rPr>
                <w:b/>
                <w:color w:val="231F20"/>
                <w:spacing w:val="-5"/>
                <w:sz w:val="20"/>
                <w:u w:val="single" w:color="231F20"/>
              </w:rPr>
              <w:t xml:space="preserve"> </w:t>
            </w:r>
            <w:r>
              <w:rPr>
                <w:b/>
                <w:color w:val="231F20"/>
                <w:sz w:val="20"/>
                <w:u w:val="single" w:color="231F20"/>
              </w:rPr>
              <w:t>Information:</w:t>
            </w:r>
            <w:r>
              <w:rPr>
                <w:b/>
                <w:color w:val="231F20"/>
                <w:spacing w:val="-5"/>
                <w:sz w:val="20"/>
              </w:rPr>
              <w:t xml:space="preserve"> </w:t>
            </w:r>
            <w:r>
              <w:rPr>
                <w:color w:val="231F20"/>
                <w:sz w:val="20"/>
              </w:rPr>
              <w:t>I</w:t>
            </w:r>
            <w:r>
              <w:rPr>
                <w:color w:val="231F20"/>
                <w:spacing w:val="-5"/>
                <w:sz w:val="20"/>
              </w:rPr>
              <w:t xml:space="preserve"> </w:t>
            </w:r>
            <w:r>
              <w:rPr>
                <w:color w:val="231F20"/>
                <w:sz w:val="20"/>
              </w:rPr>
              <w:t>understand</w:t>
            </w:r>
            <w:r>
              <w:rPr>
                <w:color w:val="231F20"/>
                <w:spacing w:val="-5"/>
                <w:sz w:val="20"/>
              </w:rPr>
              <w:t xml:space="preserve"> </w:t>
            </w:r>
            <w:r>
              <w:rPr>
                <w:color w:val="231F20"/>
                <w:sz w:val="20"/>
              </w:rPr>
              <w:t>that</w:t>
            </w:r>
            <w:r>
              <w:rPr>
                <w:color w:val="231F20"/>
                <w:spacing w:val="-5"/>
                <w:sz w:val="20"/>
              </w:rPr>
              <w:t xml:space="preserve"> </w:t>
            </w:r>
            <w:r>
              <w:rPr>
                <w:color w:val="231F20"/>
                <w:sz w:val="20"/>
              </w:rPr>
              <w:t>the</w:t>
            </w:r>
            <w:r>
              <w:rPr>
                <w:color w:val="231F20"/>
                <w:spacing w:val="-5"/>
                <w:sz w:val="20"/>
              </w:rPr>
              <w:t xml:space="preserve"> </w:t>
            </w:r>
            <w:r>
              <w:rPr>
                <w:color w:val="231F20"/>
                <w:sz w:val="20"/>
              </w:rPr>
              <w:t>information</w:t>
            </w:r>
            <w:r>
              <w:rPr>
                <w:color w:val="231F20"/>
                <w:spacing w:val="-5"/>
                <w:sz w:val="20"/>
              </w:rPr>
              <w:t xml:space="preserve"> </w:t>
            </w:r>
            <w:r>
              <w:rPr>
                <w:color w:val="231F20"/>
                <w:sz w:val="20"/>
              </w:rPr>
              <w:t>in</w:t>
            </w:r>
            <w:r>
              <w:rPr>
                <w:color w:val="231F20"/>
                <w:spacing w:val="-5"/>
                <w:sz w:val="20"/>
              </w:rPr>
              <w:t xml:space="preserve"> </w:t>
            </w:r>
            <w:r>
              <w:rPr>
                <w:color w:val="231F20"/>
                <w:sz w:val="20"/>
              </w:rPr>
              <w:t>my</w:t>
            </w:r>
            <w:r>
              <w:rPr>
                <w:color w:val="231F20"/>
                <w:spacing w:val="-5"/>
                <w:sz w:val="20"/>
              </w:rPr>
              <w:t xml:space="preserve"> </w:t>
            </w:r>
            <w:r>
              <w:rPr>
                <w:color w:val="231F20"/>
                <w:sz w:val="20"/>
              </w:rPr>
              <w:t>record</w:t>
            </w:r>
            <w:r>
              <w:rPr>
                <w:color w:val="231F20"/>
                <w:spacing w:val="-5"/>
                <w:sz w:val="20"/>
              </w:rPr>
              <w:t xml:space="preserve"> </w:t>
            </w:r>
            <w:r>
              <w:rPr>
                <w:color w:val="231F20"/>
                <w:sz w:val="20"/>
              </w:rPr>
              <w:t>may</w:t>
            </w:r>
            <w:r>
              <w:rPr>
                <w:color w:val="231F20"/>
                <w:spacing w:val="-5"/>
                <w:sz w:val="20"/>
              </w:rPr>
              <w:t xml:space="preserve"> </w:t>
            </w:r>
            <w:r>
              <w:rPr>
                <w:color w:val="231F20"/>
                <w:sz w:val="20"/>
              </w:rPr>
              <w:t>include</w:t>
            </w:r>
            <w:r>
              <w:rPr>
                <w:color w:val="231F20"/>
                <w:spacing w:val="-5"/>
                <w:sz w:val="20"/>
              </w:rPr>
              <w:t xml:space="preserve"> </w:t>
            </w:r>
            <w:r>
              <w:rPr>
                <w:color w:val="231F20"/>
                <w:sz w:val="20"/>
              </w:rPr>
              <w:t>information</w:t>
            </w:r>
            <w:r>
              <w:rPr>
                <w:color w:val="231F20"/>
                <w:spacing w:val="-5"/>
                <w:sz w:val="20"/>
              </w:rPr>
              <w:t xml:space="preserve"> </w:t>
            </w:r>
            <w:r>
              <w:rPr>
                <w:color w:val="231F20"/>
                <w:sz w:val="20"/>
              </w:rPr>
              <w:t>relating</w:t>
            </w:r>
            <w:r>
              <w:rPr>
                <w:color w:val="231F20"/>
                <w:spacing w:val="-5"/>
                <w:sz w:val="20"/>
              </w:rPr>
              <w:t xml:space="preserve"> </w:t>
            </w:r>
            <w:r>
              <w:rPr>
                <w:color w:val="231F20"/>
                <w:sz w:val="20"/>
              </w:rPr>
              <w:t>to</w:t>
            </w:r>
            <w:r>
              <w:rPr>
                <w:color w:val="231F20"/>
                <w:spacing w:val="-5"/>
                <w:sz w:val="20"/>
              </w:rPr>
              <w:t xml:space="preserve"> </w:t>
            </w:r>
            <w:r>
              <w:rPr>
                <w:color w:val="231F20"/>
                <w:sz w:val="20"/>
              </w:rPr>
              <w:t>sexually transmitted</w:t>
            </w:r>
            <w:r>
              <w:rPr>
                <w:color w:val="231F20"/>
                <w:spacing w:val="-12"/>
                <w:sz w:val="20"/>
              </w:rPr>
              <w:t xml:space="preserve"> </w:t>
            </w:r>
            <w:r>
              <w:rPr>
                <w:color w:val="231F20"/>
                <w:sz w:val="20"/>
              </w:rPr>
              <w:t>diseases,</w:t>
            </w:r>
            <w:r>
              <w:rPr>
                <w:color w:val="231F20"/>
                <w:spacing w:val="-9"/>
                <w:sz w:val="20"/>
              </w:rPr>
              <w:t xml:space="preserve"> </w:t>
            </w:r>
            <w:r>
              <w:rPr>
                <w:color w:val="231F20"/>
                <w:sz w:val="20"/>
              </w:rPr>
              <w:t>acquired</w:t>
            </w:r>
            <w:r>
              <w:rPr>
                <w:color w:val="231F20"/>
                <w:spacing w:val="-9"/>
                <w:sz w:val="20"/>
              </w:rPr>
              <w:t xml:space="preserve"> </w:t>
            </w:r>
            <w:r>
              <w:rPr>
                <w:color w:val="231F20"/>
                <w:sz w:val="20"/>
              </w:rPr>
              <w:t>immunodeficiency</w:t>
            </w:r>
            <w:r>
              <w:rPr>
                <w:color w:val="231F20"/>
                <w:spacing w:val="-9"/>
                <w:sz w:val="20"/>
              </w:rPr>
              <w:t xml:space="preserve"> </w:t>
            </w:r>
            <w:r>
              <w:rPr>
                <w:color w:val="231F20"/>
                <w:sz w:val="20"/>
              </w:rPr>
              <w:t>syndrome</w:t>
            </w:r>
            <w:r>
              <w:rPr>
                <w:color w:val="231F20"/>
                <w:spacing w:val="-9"/>
                <w:sz w:val="20"/>
              </w:rPr>
              <w:t xml:space="preserve"> </w:t>
            </w:r>
            <w:r>
              <w:rPr>
                <w:color w:val="231F20"/>
                <w:sz w:val="20"/>
              </w:rPr>
              <w:t>(AIDS),</w:t>
            </w:r>
            <w:r>
              <w:rPr>
                <w:color w:val="231F20"/>
                <w:spacing w:val="-9"/>
                <w:sz w:val="20"/>
              </w:rPr>
              <w:t xml:space="preserve"> </w:t>
            </w:r>
            <w:r>
              <w:rPr>
                <w:color w:val="231F20"/>
                <w:sz w:val="20"/>
              </w:rPr>
              <w:t>infection</w:t>
            </w:r>
            <w:r>
              <w:rPr>
                <w:color w:val="231F20"/>
                <w:spacing w:val="-9"/>
                <w:sz w:val="20"/>
              </w:rPr>
              <w:t xml:space="preserve"> </w:t>
            </w:r>
            <w:r>
              <w:rPr>
                <w:color w:val="231F20"/>
                <w:sz w:val="20"/>
              </w:rPr>
              <w:t>with</w:t>
            </w:r>
            <w:r>
              <w:rPr>
                <w:color w:val="231F20"/>
                <w:spacing w:val="-9"/>
                <w:sz w:val="20"/>
              </w:rPr>
              <w:t xml:space="preserve"> </w:t>
            </w:r>
            <w:r>
              <w:rPr>
                <w:color w:val="231F20"/>
                <w:sz w:val="20"/>
              </w:rPr>
              <w:t>Human</w:t>
            </w:r>
            <w:r>
              <w:rPr>
                <w:color w:val="231F20"/>
                <w:spacing w:val="-9"/>
                <w:sz w:val="20"/>
              </w:rPr>
              <w:t xml:space="preserve"> </w:t>
            </w:r>
            <w:r>
              <w:rPr>
                <w:color w:val="231F20"/>
                <w:sz w:val="20"/>
              </w:rPr>
              <w:t>Immunodeficiency</w:t>
            </w:r>
            <w:r>
              <w:rPr>
                <w:color w:val="231F20"/>
                <w:spacing w:val="-14"/>
                <w:sz w:val="20"/>
              </w:rPr>
              <w:t xml:space="preserve"> </w:t>
            </w:r>
            <w:r>
              <w:rPr>
                <w:color w:val="231F20"/>
                <w:sz w:val="20"/>
              </w:rPr>
              <w:t>Virus (HIV), behavioral or mental health services, and/or treatment for alcohol or drug abuse</w:t>
            </w:r>
            <w:r w:rsidR="0000639D">
              <w:rPr>
                <w:color w:val="231F20"/>
                <w:sz w:val="20"/>
              </w:rPr>
              <w:t xml:space="preserve"> and</w:t>
            </w:r>
            <w:r w:rsidR="00A11C59">
              <w:rPr>
                <w:color w:val="231F20"/>
                <w:sz w:val="20"/>
              </w:rPr>
              <w:t xml:space="preserve"> records related to reproductive health.</w:t>
            </w:r>
          </w:p>
          <w:p w14:paraId="721C9C76" w14:textId="77777777" w:rsidR="00A37FF6" w:rsidRDefault="00A37FF6" w:rsidP="00A37FF6">
            <w:pPr>
              <w:pStyle w:val="TableParagraph"/>
              <w:rPr>
                <w:b/>
                <w:sz w:val="20"/>
              </w:rPr>
            </w:pPr>
          </w:p>
          <w:p w14:paraId="4EAB6290" w14:textId="77777777" w:rsidR="00A37FF6" w:rsidRDefault="00A37FF6" w:rsidP="00A37FF6">
            <w:pPr>
              <w:pStyle w:val="TableParagraph"/>
              <w:ind w:left="92" w:right="101"/>
              <w:rPr>
                <w:sz w:val="20"/>
              </w:rPr>
            </w:pPr>
            <w:r>
              <w:rPr>
                <w:color w:val="231F20"/>
                <w:sz w:val="20"/>
              </w:rPr>
              <w:t>Participation in MyChart</w:t>
            </w:r>
            <w:r>
              <w:rPr>
                <w:color w:val="231F20"/>
                <w:spacing w:val="-1"/>
                <w:sz w:val="20"/>
              </w:rPr>
              <w:t xml:space="preserve"> </w:t>
            </w:r>
            <w:r>
              <w:rPr>
                <w:color w:val="231F20"/>
                <w:sz w:val="20"/>
              </w:rPr>
              <w:t>and designating a</w:t>
            </w:r>
            <w:r>
              <w:rPr>
                <w:color w:val="231F20"/>
                <w:spacing w:val="-1"/>
                <w:sz w:val="20"/>
              </w:rPr>
              <w:t xml:space="preserve"> </w:t>
            </w:r>
            <w:r>
              <w:rPr>
                <w:color w:val="231F20"/>
                <w:sz w:val="20"/>
              </w:rPr>
              <w:t>MyChart proxy is</w:t>
            </w:r>
            <w:r>
              <w:rPr>
                <w:color w:val="231F20"/>
                <w:spacing w:val="-1"/>
                <w:sz w:val="20"/>
              </w:rPr>
              <w:t xml:space="preserve"> </w:t>
            </w:r>
            <w:r>
              <w:rPr>
                <w:color w:val="231F20"/>
                <w:sz w:val="20"/>
              </w:rPr>
              <w:t>completely voluntary.</w:t>
            </w:r>
            <w:r>
              <w:rPr>
                <w:color w:val="231F20"/>
                <w:spacing w:val="-12"/>
                <w:sz w:val="20"/>
              </w:rPr>
              <w:t xml:space="preserve"> </w:t>
            </w:r>
            <w:r>
              <w:rPr>
                <w:color w:val="231F20"/>
                <w:sz w:val="20"/>
              </w:rPr>
              <w:t>I</w:t>
            </w:r>
            <w:r>
              <w:rPr>
                <w:color w:val="231F20"/>
                <w:spacing w:val="-1"/>
                <w:sz w:val="20"/>
              </w:rPr>
              <w:t xml:space="preserve"> </w:t>
            </w:r>
            <w:r>
              <w:rPr>
                <w:color w:val="231F20"/>
                <w:sz w:val="20"/>
              </w:rPr>
              <w:t>understand that I</w:t>
            </w:r>
            <w:r>
              <w:rPr>
                <w:color w:val="231F20"/>
                <w:spacing w:val="-1"/>
                <w:sz w:val="20"/>
              </w:rPr>
              <w:t xml:space="preserve"> </w:t>
            </w:r>
            <w:r>
              <w:rPr>
                <w:color w:val="231F20"/>
                <w:sz w:val="20"/>
              </w:rPr>
              <w:t>am not required to</w:t>
            </w:r>
            <w:r>
              <w:rPr>
                <w:color w:val="231F20"/>
                <w:spacing w:val="-5"/>
                <w:sz w:val="20"/>
              </w:rPr>
              <w:t xml:space="preserve"> </w:t>
            </w:r>
            <w:r>
              <w:rPr>
                <w:color w:val="231F20"/>
                <w:sz w:val="20"/>
              </w:rPr>
              <w:t>designate</w:t>
            </w:r>
            <w:r>
              <w:rPr>
                <w:color w:val="231F20"/>
                <w:spacing w:val="-4"/>
                <w:sz w:val="20"/>
              </w:rPr>
              <w:t xml:space="preserve"> </w:t>
            </w:r>
            <w:r>
              <w:rPr>
                <w:color w:val="231F20"/>
                <w:sz w:val="20"/>
              </w:rPr>
              <w:t>a</w:t>
            </w:r>
            <w:r>
              <w:rPr>
                <w:color w:val="231F20"/>
                <w:spacing w:val="-4"/>
                <w:sz w:val="20"/>
              </w:rPr>
              <w:t xml:space="preserve"> </w:t>
            </w:r>
            <w:r>
              <w:rPr>
                <w:color w:val="231F20"/>
                <w:sz w:val="20"/>
              </w:rPr>
              <w:t>MyChart</w:t>
            </w:r>
            <w:r>
              <w:rPr>
                <w:color w:val="231F20"/>
                <w:spacing w:val="-4"/>
                <w:sz w:val="20"/>
              </w:rPr>
              <w:t xml:space="preserve"> </w:t>
            </w:r>
            <w:r>
              <w:rPr>
                <w:color w:val="231F20"/>
                <w:sz w:val="20"/>
              </w:rPr>
              <w:t>proxy</w:t>
            </w:r>
            <w:r>
              <w:rPr>
                <w:color w:val="231F20"/>
                <w:spacing w:val="-4"/>
                <w:sz w:val="20"/>
              </w:rPr>
              <w:t xml:space="preserve"> </w:t>
            </w:r>
            <w:r>
              <w:rPr>
                <w:color w:val="231F20"/>
                <w:sz w:val="20"/>
              </w:rPr>
              <w:t>and</w:t>
            </w:r>
            <w:r>
              <w:rPr>
                <w:color w:val="231F20"/>
                <w:spacing w:val="-4"/>
                <w:sz w:val="20"/>
              </w:rPr>
              <w:t xml:space="preserve"> </w:t>
            </w:r>
            <w:r>
              <w:rPr>
                <w:color w:val="231F20"/>
                <w:sz w:val="20"/>
              </w:rPr>
              <w:t>I</w:t>
            </w:r>
            <w:r>
              <w:rPr>
                <w:color w:val="231F20"/>
                <w:spacing w:val="-4"/>
                <w:sz w:val="20"/>
              </w:rPr>
              <w:t xml:space="preserve"> </w:t>
            </w:r>
            <w:r>
              <w:rPr>
                <w:color w:val="231F20"/>
                <w:sz w:val="20"/>
              </w:rPr>
              <w:t>am</w:t>
            </w:r>
            <w:r>
              <w:rPr>
                <w:color w:val="231F20"/>
                <w:spacing w:val="-4"/>
                <w:sz w:val="20"/>
              </w:rPr>
              <w:t xml:space="preserve"> </w:t>
            </w:r>
            <w:r>
              <w:rPr>
                <w:color w:val="231F20"/>
                <w:sz w:val="20"/>
              </w:rPr>
              <w:t>not</w:t>
            </w:r>
            <w:r>
              <w:rPr>
                <w:color w:val="231F20"/>
                <w:spacing w:val="-4"/>
                <w:sz w:val="20"/>
              </w:rPr>
              <w:t xml:space="preserve"> </w:t>
            </w:r>
            <w:r>
              <w:rPr>
                <w:color w:val="231F20"/>
                <w:sz w:val="20"/>
              </w:rPr>
              <w:t>required</w:t>
            </w:r>
            <w:r>
              <w:rPr>
                <w:color w:val="231F20"/>
                <w:spacing w:val="-4"/>
                <w:sz w:val="20"/>
              </w:rPr>
              <w:t xml:space="preserve"> </w:t>
            </w:r>
            <w:r>
              <w:rPr>
                <w:color w:val="231F20"/>
                <w:sz w:val="20"/>
              </w:rPr>
              <w:t>to</w:t>
            </w:r>
            <w:r>
              <w:rPr>
                <w:color w:val="231F20"/>
                <w:spacing w:val="-4"/>
                <w:sz w:val="20"/>
              </w:rPr>
              <w:t xml:space="preserve"> </w:t>
            </w:r>
            <w:r>
              <w:rPr>
                <w:color w:val="231F20"/>
                <w:sz w:val="20"/>
              </w:rPr>
              <w:t>provide</w:t>
            </w:r>
            <w:r>
              <w:rPr>
                <w:color w:val="231F20"/>
                <w:spacing w:val="-4"/>
                <w:sz w:val="20"/>
              </w:rPr>
              <w:t xml:space="preserve"> </w:t>
            </w:r>
            <w:r>
              <w:rPr>
                <w:color w:val="231F20"/>
                <w:sz w:val="20"/>
              </w:rPr>
              <w:t>this</w:t>
            </w:r>
            <w:r>
              <w:rPr>
                <w:color w:val="231F20"/>
                <w:spacing w:val="-4"/>
                <w:sz w:val="20"/>
              </w:rPr>
              <w:t xml:space="preserve"> </w:t>
            </w:r>
            <w:r>
              <w:rPr>
                <w:color w:val="231F20"/>
                <w:sz w:val="20"/>
              </w:rPr>
              <w:t>authorization.</w:t>
            </w:r>
            <w:r>
              <w:rPr>
                <w:color w:val="231F20"/>
                <w:spacing w:val="-14"/>
                <w:sz w:val="20"/>
              </w:rPr>
              <w:t xml:space="preserve"> </w:t>
            </w:r>
            <w:r>
              <w:rPr>
                <w:color w:val="231F20"/>
                <w:sz w:val="20"/>
              </w:rPr>
              <w:t>I</w:t>
            </w:r>
            <w:r>
              <w:rPr>
                <w:color w:val="231F20"/>
                <w:spacing w:val="-4"/>
                <w:sz w:val="20"/>
              </w:rPr>
              <w:t xml:space="preserve"> </w:t>
            </w:r>
            <w:r>
              <w:rPr>
                <w:color w:val="231F20"/>
                <w:sz w:val="20"/>
              </w:rPr>
              <w:t>also</w:t>
            </w:r>
            <w:r>
              <w:rPr>
                <w:color w:val="231F20"/>
                <w:spacing w:val="-4"/>
                <w:sz w:val="20"/>
              </w:rPr>
              <w:t xml:space="preserve"> </w:t>
            </w:r>
            <w:r>
              <w:rPr>
                <w:color w:val="231F20"/>
                <w:sz w:val="20"/>
              </w:rPr>
              <w:t>understand</w:t>
            </w:r>
            <w:r>
              <w:rPr>
                <w:color w:val="231F20"/>
                <w:spacing w:val="-4"/>
                <w:sz w:val="20"/>
              </w:rPr>
              <w:t xml:space="preserve"> </w:t>
            </w:r>
            <w:r>
              <w:rPr>
                <w:color w:val="231F20"/>
                <w:sz w:val="20"/>
              </w:rPr>
              <w:t>that</w:t>
            </w:r>
            <w:r>
              <w:rPr>
                <w:color w:val="231F20"/>
                <w:spacing w:val="-14"/>
                <w:sz w:val="20"/>
              </w:rPr>
              <w:t xml:space="preserve"> </w:t>
            </w:r>
            <w:r>
              <w:rPr>
                <w:color w:val="231F20"/>
                <w:sz w:val="20"/>
              </w:rPr>
              <w:t>Beebe Healthcare does not condition any of my health care treatment, payment or other services on whether I provide this authorization.</w:t>
            </w:r>
            <w:r>
              <w:rPr>
                <w:color w:val="231F20"/>
                <w:spacing w:val="33"/>
                <w:sz w:val="20"/>
              </w:rPr>
              <w:t xml:space="preserve"> </w:t>
            </w:r>
            <w:r>
              <w:rPr>
                <w:color w:val="231F20"/>
                <w:sz w:val="20"/>
              </w:rPr>
              <w:t>However,</w:t>
            </w:r>
            <w:r>
              <w:rPr>
                <w:color w:val="231F20"/>
                <w:spacing w:val="-6"/>
                <w:sz w:val="20"/>
              </w:rPr>
              <w:t xml:space="preserve"> </w:t>
            </w:r>
            <w:r>
              <w:rPr>
                <w:color w:val="231F20"/>
                <w:sz w:val="20"/>
              </w:rPr>
              <w:t>I</w:t>
            </w:r>
            <w:r>
              <w:rPr>
                <w:color w:val="231F20"/>
                <w:spacing w:val="-6"/>
                <w:sz w:val="20"/>
              </w:rPr>
              <w:t xml:space="preserve"> </w:t>
            </w:r>
            <w:r>
              <w:rPr>
                <w:color w:val="231F20"/>
                <w:sz w:val="20"/>
              </w:rPr>
              <w:t>also</w:t>
            </w:r>
            <w:r>
              <w:rPr>
                <w:color w:val="231F20"/>
                <w:spacing w:val="-6"/>
                <w:sz w:val="20"/>
              </w:rPr>
              <w:t xml:space="preserve"> </w:t>
            </w:r>
            <w:r>
              <w:rPr>
                <w:color w:val="231F20"/>
                <w:sz w:val="20"/>
              </w:rPr>
              <w:t>understand</w:t>
            </w:r>
            <w:r>
              <w:rPr>
                <w:color w:val="231F20"/>
                <w:spacing w:val="-6"/>
                <w:sz w:val="20"/>
              </w:rPr>
              <w:t xml:space="preserve"> </w:t>
            </w:r>
            <w:r>
              <w:rPr>
                <w:color w:val="231F20"/>
                <w:sz w:val="20"/>
              </w:rPr>
              <w:t>that</w:t>
            </w:r>
            <w:r>
              <w:rPr>
                <w:color w:val="231F20"/>
                <w:spacing w:val="-6"/>
                <w:sz w:val="20"/>
              </w:rPr>
              <w:t xml:space="preserve"> </w:t>
            </w:r>
            <w:r>
              <w:rPr>
                <w:color w:val="231F20"/>
                <w:sz w:val="20"/>
              </w:rPr>
              <w:t>if</w:t>
            </w:r>
            <w:r>
              <w:rPr>
                <w:color w:val="231F20"/>
                <w:spacing w:val="-6"/>
                <w:sz w:val="20"/>
              </w:rPr>
              <w:t xml:space="preserve"> </w:t>
            </w:r>
            <w:r>
              <w:rPr>
                <w:color w:val="231F20"/>
                <w:sz w:val="20"/>
              </w:rPr>
              <w:t>I</w:t>
            </w:r>
            <w:r>
              <w:rPr>
                <w:color w:val="231F20"/>
                <w:spacing w:val="-6"/>
                <w:sz w:val="20"/>
              </w:rPr>
              <w:t xml:space="preserve"> </w:t>
            </w:r>
            <w:r>
              <w:rPr>
                <w:color w:val="231F20"/>
                <w:sz w:val="20"/>
              </w:rPr>
              <w:t>do</w:t>
            </w:r>
            <w:r>
              <w:rPr>
                <w:color w:val="231F20"/>
                <w:spacing w:val="-6"/>
                <w:sz w:val="20"/>
              </w:rPr>
              <w:t xml:space="preserve"> </w:t>
            </w:r>
            <w:r>
              <w:rPr>
                <w:color w:val="231F20"/>
                <w:sz w:val="20"/>
              </w:rPr>
              <w:t>not</w:t>
            </w:r>
            <w:r>
              <w:rPr>
                <w:color w:val="231F20"/>
                <w:spacing w:val="-6"/>
                <w:sz w:val="20"/>
              </w:rPr>
              <w:t xml:space="preserve"> </w:t>
            </w:r>
            <w:r>
              <w:rPr>
                <w:color w:val="231F20"/>
                <w:sz w:val="20"/>
              </w:rPr>
              <w:t>provide</w:t>
            </w:r>
            <w:r>
              <w:rPr>
                <w:color w:val="231F20"/>
                <w:spacing w:val="-6"/>
                <w:sz w:val="20"/>
              </w:rPr>
              <w:t xml:space="preserve"> </w:t>
            </w:r>
            <w:r>
              <w:rPr>
                <w:color w:val="231F20"/>
                <w:sz w:val="20"/>
              </w:rPr>
              <w:t>authorization,</w:t>
            </w:r>
            <w:r>
              <w:rPr>
                <w:color w:val="231F20"/>
                <w:spacing w:val="-14"/>
                <w:sz w:val="20"/>
              </w:rPr>
              <w:t xml:space="preserve"> </w:t>
            </w:r>
            <w:r>
              <w:rPr>
                <w:color w:val="231F20"/>
                <w:sz w:val="20"/>
              </w:rPr>
              <w:t>Beebe Healthcare</w:t>
            </w:r>
            <w:r>
              <w:rPr>
                <w:color w:val="231F20"/>
                <w:spacing w:val="-6"/>
                <w:sz w:val="20"/>
              </w:rPr>
              <w:t xml:space="preserve"> </w:t>
            </w:r>
            <w:r>
              <w:rPr>
                <w:color w:val="231F20"/>
                <w:sz w:val="20"/>
              </w:rPr>
              <w:t>is</w:t>
            </w:r>
            <w:r>
              <w:rPr>
                <w:color w:val="231F20"/>
                <w:spacing w:val="-6"/>
                <w:sz w:val="20"/>
              </w:rPr>
              <w:t xml:space="preserve"> </w:t>
            </w:r>
            <w:r>
              <w:rPr>
                <w:color w:val="231F20"/>
                <w:sz w:val="20"/>
              </w:rPr>
              <w:t>not</w:t>
            </w:r>
            <w:r>
              <w:rPr>
                <w:color w:val="231F20"/>
                <w:spacing w:val="-6"/>
                <w:sz w:val="20"/>
              </w:rPr>
              <w:t xml:space="preserve"> </w:t>
            </w:r>
            <w:r>
              <w:rPr>
                <w:color w:val="231F20"/>
                <w:sz w:val="20"/>
              </w:rPr>
              <w:t>permitted to provide access to my MyChart record to my designated proxy.</w:t>
            </w:r>
          </w:p>
          <w:p w14:paraId="1FF1065B" w14:textId="77777777" w:rsidR="00A37FF6" w:rsidRDefault="00A37FF6" w:rsidP="00A37FF6">
            <w:pPr>
              <w:pStyle w:val="TableParagraph"/>
              <w:rPr>
                <w:b/>
                <w:sz w:val="20"/>
              </w:rPr>
            </w:pPr>
          </w:p>
          <w:p w14:paraId="4D416611" w14:textId="77777777" w:rsidR="00A37FF6" w:rsidRPr="00EE274B" w:rsidRDefault="00A37FF6" w:rsidP="00554AC3">
            <w:pPr>
              <w:pStyle w:val="TableParagraph"/>
              <w:spacing w:before="1"/>
              <w:ind w:left="92" w:right="101"/>
            </w:pPr>
          </w:p>
        </w:tc>
      </w:tr>
      <w:tr w:rsidR="00F269D2" w14:paraId="4D416619" w14:textId="77777777" w:rsidTr="001670A9">
        <w:trPr>
          <w:trHeight w:val="5300"/>
        </w:trPr>
        <w:tc>
          <w:tcPr>
            <w:tcW w:w="11280" w:type="dxa"/>
            <w:tcBorders>
              <w:top w:val="single" w:sz="4" w:space="0" w:color="231F20"/>
              <w:bottom w:val="single" w:sz="4" w:space="0" w:color="231F20"/>
            </w:tcBorders>
          </w:tcPr>
          <w:p w14:paraId="4D416613" w14:textId="0718F70F" w:rsidR="00F269D2" w:rsidRDefault="00EE274B">
            <w:pPr>
              <w:pStyle w:val="TableParagraph"/>
              <w:spacing w:before="94"/>
              <w:ind w:left="117"/>
              <w:rPr>
                <w:b/>
                <w:sz w:val="20"/>
              </w:rPr>
            </w:pPr>
            <w:r>
              <w:rPr>
                <w:b/>
                <w:color w:val="231F20"/>
                <w:spacing w:val="-2"/>
                <w:sz w:val="20"/>
                <w:u w:val="single" w:color="231F20"/>
              </w:rPr>
              <w:lastRenderedPageBreak/>
              <w:t>M</w:t>
            </w:r>
            <w:r w:rsidR="009446A1">
              <w:rPr>
                <w:b/>
                <w:color w:val="231F20"/>
                <w:spacing w:val="-2"/>
                <w:sz w:val="20"/>
                <w:u w:val="single" w:color="231F20"/>
              </w:rPr>
              <w:t>yChart</w:t>
            </w:r>
            <w:r w:rsidR="009446A1">
              <w:rPr>
                <w:b/>
                <w:color w:val="231F20"/>
                <w:spacing w:val="-20"/>
                <w:sz w:val="20"/>
                <w:u w:val="single" w:color="231F20"/>
              </w:rPr>
              <w:t xml:space="preserve"> </w:t>
            </w:r>
            <w:r w:rsidR="009446A1">
              <w:rPr>
                <w:b/>
                <w:color w:val="231F20"/>
                <w:spacing w:val="-2"/>
                <w:sz w:val="20"/>
                <w:u w:val="single" w:color="231F20"/>
              </w:rPr>
              <w:t>Terms</w:t>
            </w:r>
            <w:r w:rsidR="009446A1">
              <w:rPr>
                <w:b/>
                <w:color w:val="231F20"/>
                <w:spacing w:val="2"/>
                <w:sz w:val="20"/>
                <w:u w:val="single" w:color="231F20"/>
              </w:rPr>
              <w:t xml:space="preserve"> </w:t>
            </w:r>
            <w:r w:rsidR="009446A1">
              <w:rPr>
                <w:b/>
                <w:color w:val="231F20"/>
                <w:spacing w:val="-2"/>
                <w:sz w:val="20"/>
                <w:u w:val="single" w:color="231F20"/>
              </w:rPr>
              <w:t>and</w:t>
            </w:r>
            <w:r w:rsidR="009446A1">
              <w:rPr>
                <w:b/>
                <w:color w:val="231F20"/>
                <w:spacing w:val="-8"/>
                <w:sz w:val="20"/>
                <w:u w:val="single" w:color="231F20"/>
              </w:rPr>
              <w:t xml:space="preserve"> </w:t>
            </w:r>
            <w:r w:rsidR="009446A1">
              <w:rPr>
                <w:b/>
                <w:color w:val="231F20"/>
                <w:spacing w:val="-2"/>
                <w:sz w:val="20"/>
                <w:u w:val="single" w:color="231F20"/>
              </w:rPr>
              <w:t>Agreement</w:t>
            </w:r>
          </w:p>
          <w:p w14:paraId="3C980450" w14:textId="714CF793" w:rsidR="00046E38" w:rsidRPr="00046E38" w:rsidRDefault="00046E38" w:rsidP="002C2A64">
            <w:pPr>
              <w:pStyle w:val="TableParagraph"/>
              <w:numPr>
                <w:ilvl w:val="0"/>
                <w:numId w:val="1"/>
              </w:numPr>
              <w:spacing w:before="30" w:line="271" w:lineRule="auto"/>
              <w:ind w:right="277"/>
              <w:rPr>
                <w:sz w:val="18"/>
                <w:szCs w:val="18"/>
              </w:rPr>
            </w:pPr>
            <w:r>
              <w:rPr>
                <w:sz w:val="18"/>
                <w:szCs w:val="18"/>
              </w:rPr>
              <w:t xml:space="preserve">MyChart is a secure online source of confidential </w:t>
            </w:r>
            <w:r w:rsidR="00FE3292">
              <w:rPr>
                <w:sz w:val="18"/>
                <w:szCs w:val="18"/>
              </w:rPr>
              <w:t>health information and is not to be used in an emergency.</w:t>
            </w:r>
          </w:p>
          <w:p w14:paraId="654D0658" w14:textId="0115CE4D" w:rsidR="002C2A64" w:rsidRPr="00131411" w:rsidRDefault="002C2A64" w:rsidP="002C2A64">
            <w:pPr>
              <w:pStyle w:val="TableParagraph"/>
              <w:numPr>
                <w:ilvl w:val="0"/>
                <w:numId w:val="1"/>
              </w:numPr>
              <w:spacing w:before="30" w:line="271" w:lineRule="auto"/>
              <w:ind w:right="277"/>
              <w:rPr>
                <w:sz w:val="18"/>
                <w:szCs w:val="18"/>
              </w:rPr>
            </w:pPr>
            <w:r w:rsidRPr="00131411">
              <w:rPr>
                <w:color w:val="231F20"/>
                <w:sz w:val="18"/>
                <w:szCs w:val="18"/>
              </w:rPr>
              <w:t>I understand if I share or allow my</w:t>
            </w:r>
            <w:r w:rsidRPr="00131411">
              <w:rPr>
                <w:color w:val="231F20"/>
                <w:spacing w:val="-5"/>
                <w:sz w:val="18"/>
                <w:szCs w:val="18"/>
              </w:rPr>
              <w:t xml:space="preserve"> </w:t>
            </w:r>
            <w:r w:rsidRPr="00131411">
              <w:rPr>
                <w:color w:val="231F20"/>
                <w:sz w:val="18"/>
                <w:szCs w:val="18"/>
              </w:rPr>
              <w:t>MyChart</w:t>
            </w:r>
            <w:r w:rsidRPr="00131411">
              <w:rPr>
                <w:color w:val="231F20"/>
                <w:spacing w:val="-5"/>
                <w:sz w:val="18"/>
                <w:szCs w:val="18"/>
              </w:rPr>
              <w:t xml:space="preserve"> </w:t>
            </w:r>
            <w:r w:rsidRPr="00131411">
              <w:rPr>
                <w:color w:val="231F20"/>
                <w:sz w:val="18"/>
                <w:szCs w:val="18"/>
              </w:rPr>
              <w:t>ID</w:t>
            </w:r>
            <w:r w:rsidRPr="00131411">
              <w:rPr>
                <w:color w:val="231F20"/>
                <w:spacing w:val="-5"/>
                <w:sz w:val="18"/>
                <w:szCs w:val="18"/>
              </w:rPr>
              <w:t xml:space="preserve"> </w:t>
            </w:r>
            <w:r w:rsidRPr="00131411">
              <w:rPr>
                <w:color w:val="231F20"/>
                <w:sz w:val="18"/>
                <w:szCs w:val="18"/>
              </w:rPr>
              <w:t>and</w:t>
            </w:r>
            <w:r w:rsidRPr="00131411">
              <w:rPr>
                <w:color w:val="231F20"/>
                <w:spacing w:val="-5"/>
                <w:sz w:val="18"/>
                <w:szCs w:val="18"/>
              </w:rPr>
              <w:t xml:space="preserve"> </w:t>
            </w:r>
            <w:r w:rsidRPr="00131411">
              <w:rPr>
                <w:color w:val="231F20"/>
                <w:sz w:val="18"/>
                <w:szCs w:val="18"/>
              </w:rPr>
              <w:t>password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disclosed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another</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that</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may</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able</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view</w:t>
            </w:r>
            <w:r w:rsidRPr="00131411">
              <w:rPr>
                <w:color w:val="231F20"/>
                <w:spacing w:val="-5"/>
                <w:sz w:val="18"/>
                <w:szCs w:val="18"/>
              </w:rPr>
              <w:t xml:space="preserve"> </w:t>
            </w:r>
            <w:r w:rsidRPr="00131411">
              <w:rPr>
                <w:color w:val="231F20"/>
                <w:sz w:val="18"/>
                <w:szCs w:val="18"/>
              </w:rPr>
              <w:t>my</w:t>
            </w:r>
            <w:r w:rsidRPr="00131411">
              <w:rPr>
                <w:color w:val="231F20"/>
                <w:spacing w:val="-5"/>
                <w:sz w:val="18"/>
                <w:szCs w:val="18"/>
              </w:rPr>
              <w:t xml:space="preserve"> </w:t>
            </w:r>
            <w:r w:rsidRPr="00131411">
              <w:rPr>
                <w:color w:val="231F20"/>
                <w:sz w:val="18"/>
                <w:szCs w:val="18"/>
              </w:rPr>
              <w:t xml:space="preserve">health </w:t>
            </w:r>
            <w:r>
              <w:rPr>
                <w:color w:val="231F20"/>
                <w:sz w:val="18"/>
                <w:szCs w:val="18"/>
              </w:rPr>
              <w:t xml:space="preserve">and </w:t>
            </w:r>
            <w:proofErr w:type="gramStart"/>
            <w:r>
              <w:rPr>
                <w:color w:val="231F20"/>
                <w:sz w:val="18"/>
                <w:szCs w:val="18"/>
              </w:rPr>
              <w:t>transmit</w:t>
            </w:r>
            <w:proofErr w:type="gramEnd"/>
            <w:r w:rsidRPr="00131411">
              <w:rPr>
                <w:color w:val="231F20"/>
                <w:sz w:val="18"/>
                <w:szCs w:val="18"/>
              </w:rPr>
              <w:t xml:space="preserve"> to a third party.</w:t>
            </w:r>
          </w:p>
          <w:p w14:paraId="56F95D1F" w14:textId="77777777" w:rsidR="002C2A64" w:rsidRPr="00EE274B" w:rsidRDefault="002C2A64" w:rsidP="002C2A64">
            <w:pPr>
              <w:pStyle w:val="TableParagraph"/>
              <w:numPr>
                <w:ilvl w:val="0"/>
                <w:numId w:val="1"/>
              </w:numPr>
              <w:spacing w:line="271" w:lineRule="auto"/>
              <w:ind w:right="37"/>
              <w:rPr>
                <w:sz w:val="20"/>
              </w:rPr>
            </w:pPr>
            <w:r w:rsidRPr="00EE274B">
              <w:rPr>
                <w:color w:val="231F20"/>
                <w:sz w:val="18"/>
                <w:szCs w:val="18"/>
              </w:rPr>
              <w:t>I</w:t>
            </w:r>
            <w:r w:rsidRPr="00EE274B">
              <w:rPr>
                <w:color w:val="231F20"/>
                <w:spacing w:val="-8"/>
                <w:sz w:val="18"/>
                <w:szCs w:val="18"/>
              </w:rPr>
              <w:t xml:space="preserve"> </w:t>
            </w:r>
            <w:r w:rsidRPr="00EE274B">
              <w:rPr>
                <w:color w:val="231F20"/>
                <w:sz w:val="18"/>
                <w:szCs w:val="18"/>
              </w:rPr>
              <w:t>understand</w:t>
            </w:r>
            <w:r w:rsidRPr="00EE274B">
              <w:rPr>
                <w:color w:val="231F20"/>
                <w:spacing w:val="-8"/>
                <w:sz w:val="18"/>
                <w:szCs w:val="18"/>
              </w:rPr>
              <w:t xml:space="preserve"> </w:t>
            </w:r>
            <w:r w:rsidRPr="00EE274B">
              <w:rPr>
                <w:color w:val="231F20"/>
                <w:sz w:val="18"/>
                <w:szCs w:val="18"/>
              </w:rPr>
              <w:t>that</w:t>
            </w:r>
            <w:r w:rsidRPr="00EE274B">
              <w:rPr>
                <w:color w:val="231F20"/>
                <w:spacing w:val="-8"/>
                <w:sz w:val="18"/>
                <w:szCs w:val="18"/>
              </w:rPr>
              <w:t xml:space="preserve"> </w:t>
            </w:r>
            <w:r w:rsidRPr="00EE274B">
              <w:rPr>
                <w:color w:val="231F20"/>
                <w:sz w:val="18"/>
                <w:szCs w:val="18"/>
              </w:rPr>
              <w:t>access</w:t>
            </w:r>
            <w:r w:rsidRPr="00EE274B">
              <w:rPr>
                <w:color w:val="231F20"/>
                <w:spacing w:val="-8"/>
                <w:sz w:val="18"/>
                <w:szCs w:val="18"/>
              </w:rPr>
              <w:t xml:space="preserve"> </w:t>
            </w:r>
            <w:r w:rsidRPr="00EE274B">
              <w:rPr>
                <w:color w:val="231F20"/>
                <w:sz w:val="18"/>
                <w:szCs w:val="18"/>
              </w:rPr>
              <w:t>to</w:t>
            </w:r>
            <w:r w:rsidRPr="00EE274B">
              <w:rPr>
                <w:color w:val="231F20"/>
                <w:spacing w:val="-8"/>
                <w:sz w:val="18"/>
                <w:szCs w:val="18"/>
              </w:rPr>
              <w:t xml:space="preserve"> </w:t>
            </w:r>
            <w:r w:rsidRPr="00EE274B">
              <w:rPr>
                <w:color w:val="231F20"/>
                <w:sz w:val="18"/>
                <w:szCs w:val="18"/>
              </w:rPr>
              <w:t>MyChart</w:t>
            </w:r>
            <w:r w:rsidRPr="00EE274B">
              <w:rPr>
                <w:color w:val="231F20"/>
                <w:spacing w:val="-8"/>
                <w:sz w:val="18"/>
                <w:szCs w:val="18"/>
              </w:rPr>
              <w:t xml:space="preserve"> </w:t>
            </w:r>
            <w:r w:rsidRPr="00EE274B">
              <w:rPr>
                <w:color w:val="231F20"/>
                <w:sz w:val="18"/>
                <w:szCs w:val="18"/>
              </w:rPr>
              <w:t>is</w:t>
            </w:r>
            <w:r w:rsidRPr="00EE274B">
              <w:rPr>
                <w:color w:val="231F20"/>
                <w:spacing w:val="-8"/>
                <w:sz w:val="18"/>
                <w:szCs w:val="18"/>
              </w:rPr>
              <w:t xml:space="preserve"> </w:t>
            </w:r>
            <w:r w:rsidRPr="00EE274B">
              <w:rPr>
                <w:color w:val="231F20"/>
                <w:sz w:val="18"/>
                <w:szCs w:val="18"/>
              </w:rPr>
              <w:t>provided</w:t>
            </w:r>
            <w:r w:rsidRPr="00EE274B">
              <w:rPr>
                <w:color w:val="231F20"/>
                <w:spacing w:val="-8"/>
                <w:sz w:val="18"/>
                <w:szCs w:val="18"/>
              </w:rPr>
              <w:t xml:space="preserve"> </w:t>
            </w:r>
            <w:r w:rsidRPr="00EE274B">
              <w:rPr>
                <w:color w:val="231F20"/>
                <w:sz w:val="18"/>
                <w:szCs w:val="18"/>
              </w:rPr>
              <w:t>by</w:t>
            </w:r>
            <w:r w:rsidRPr="00EE274B">
              <w:rPr>
                <w:color w:val="231F20"/>
                <w:spacing w:val="-8"/>
                <w:sz w:val="18"/>
                <w:szCs w:val="18"/>
              </w:rPr>
              <w:t xml:space="preserve"> </w:t>
            </w:r>
            <w:r w:rsidRPr="00EE274B">
              <w:rPr>
                <w:color w:val="231F20"/>
                <w:sz w:val="18"/>
                <w:szCs w:val="18"/>
              </w:rPr>
              <w:t>Beebe Healthcare</w:t>
            </w:r>
            <w:r w:rsidRPr="00EE274B">
              <w:rPr>
                <w:color w:val="231F20"/>
                <w:spacing w:val="-8"/>
                <w:sz w:val="18"/>
                <w:szCs w:val="18"/>
              </w:rPr>
              <w:t xml:space="preserve"> </w:t>
            </w:r>
            <w:r w:rsidRPr="00EE274B">
              <w:rPr>
                <w:color w:val="231F20"/>
                <w:sz w:val="18"/>
                <w:szCs w:val="18"/>
              </w:rPr>
              <w:t>as</w:t>
            </w:r>
            <w:r w:rsidRPr="00EE274B">
              <w:rPr>
                <w:color w:val="231F20"/>
                <w:spacing w:val="-8"/>
                <w:sz w:val="18"/>
                <w:szCs w:val="18"/>
              </w:rPr>
              <w:t xml:space="preserve"> </w:t>
            </w:r>
            <w:r w:rsidRPr="00EE274B">
              <w:rPr>
                <w:color w:val="231F20"/>
                <w:sz w:val="18"/>
                <w:szCs w:val="18"/>
              </w:rPr>
              <w:t>a</w:t>
            </w:r>
            <w:r w:rsidRPr="00EE274B">
              <w:rPr>
                <w:color w:val="231F20"/>
                <w:spacing w:val="-8"/>
                <w:sz w:val="18"/>
                <w:szCs w:val="18"/>
              </w:rPr>
              <w:t xml:space="preserve"> </w:t>
            </w:r>
            <w:r w:rsidRPr="00EE274B">
              <w:rPr>
                <w:color w:val="231F20"/>
                <w:sz w:val="18"/>
                <w:szCs w:val="18"/>
              </w:rPr>
              <w:t>convenience</w:t>
            </w:r>
            <w:r w:rsidRPr="00EE274B">
              <w:rPr>
                <w:color w:val="231F20"/>
                <w:spacing w:val="-8"/>
                <w:sz w:val="18"/>
                <w:szCs w:val="18"/>
              </w:rPr>
              <w:t xml:space="preserve"> </w:t>
            </w:r>
            <w:r w:rsidRPr="00EE274B">
              <w:rPr>
                <w:color w:val="231F20"/>
                <w:sz w:val="18"/>
                <w:szCs w:val="18"/>
              </w:rPr>
              <w:t>to its</w:t>
            </w:r>
            <w:r w:rsidRPr="00EE274B">
              <w:rPr>
                <w:color w:val="231F20"/>
                <w:spacing w:val="-6"/>
                <w:sz w:val="18"/>
                <w:szCs w:val="18"/>
              </w:rPr>
              <w:t xml:space="preserve"> </w:t>
            </w:r>
            <w:r w:rsidRPr="00EE274B">
              <w:rPr>
                <w:color w:val="231F20"/>
                <w:sz w:val="18"/>
                <w:szCs w:val="18"/>
              </w:rPr>
              <w:t>patients</w:t>
            </w:r>
            <w:r w:rsidRPr="00EE274B">
              <w:rPr>
                <w:color w:val="231F20"/>
                <w:spacing w:val="-6"/>
                <w:sz w:val="18"/>
                <w:szCs w:val="18"/>
              </w:rPr>
              <w:t xml:space="preserve"> </w:t>
            </w:r>
            <w:r>
              <w:rPr>
                <w:color w:val="231F20"/>
                <w:spacing w:val="-6"/>
                <w:sz w:val="18"/>
                <w:szCs w:val="18"/>
              </w:rPr>
              <w:t xml:space="preserve">and proxy. </w:t>
            </w:r>
            <w:r w:rsidRPr="00EE274B">
              <w:rPr>
                <w:color w:val="231F20"/>
                <w:sz w:val="18"/>
                <w:szCs w:val="18"/>
              </w:rPr>
              <w:t>Beebe Healthcare</w:t>
            </w:r>
            <w:r w:rsidRPr="00EE274B">
              <w:rPr>
                <w:color w:val="231F20"/>
                <w:spacing w:val="-6"/>
                <w:sz w:val="18"/>
                <w:szCs w:val="18"/>
              </w:rPr>
              <w:t xml:space="preserve"> </w:t>
            </w:r>
            <w:r w:rsidRPr="00EE274B">
              <w:rPr>
                <w:color w:val="231F20"/>
                <w:sz w:val="18"/>
                <w:szCs w:val="18"/>
              </w:rPr>
              <w:t>has</w:t>
            </w:r>
            <w:r w:rsidRPr="00EE274B">
              <w:rPr>
                <w:color w:val="231F20"/>
                <w:spacing w:val="-6"/>
                <w:sz w:val="18"/>
                <w:szCs w:val="18"/>
              </w:rPr>
              <w:t xml:space="preserve"> </w:t>
            </w:r>
            <w:r w:rsidRPr="00EE274B">
              <w:rPr>
                <w:color w:val="231F20"/>
                <w:sz w:val="18"/>
                <w:szCs w:val="18"/>
              </w:rPr>
              <w:t>the</w:t>
            </w:r>
            <w:r w:rsidRPr="00EE274B">
              <w:rPr>
                <w:color w:val="231F20"/>
                <w:spacing w:val="-6"/>
                <w:sz w:val="18"/>
                <w:szCs w:val="18"/>
              </w:rPr>
              <w:t xml:space="preserve"> </w:t>
            </w:r>
            <w:r w:rsidRPr="00EE274B">
              <w:rPr>
                <w:color w:val="231F20"/>
                <w:sz w:val="18"/>
                <w:szCs w:val="18"/>
              </w:rPr>
              <w:t>right</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deactivate</w:t>
            </w:r>
            <w:r w:rsidRPr="00EE274B">
              <w:rPr>
                <w:color w:val="231F20"/>
                <w:spacing w:val="-6"/>
                <w:sz w:val="18"/>
                <w:szCs w:val="18"/>
              </w:rPr>
              <w:t xml:space="preserve"> </w:t>
            </w:r>
            <w:r w:rsidRPr="00EE274B">
              <w:rPr>
                <w:color w:val="231F20"/>
                <w:sz w:val="18"/>
                <w:szCs w:val="18"/>
              </w:rPr>
              <w:t>access</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MyChart</w:t>
            </w:r>
            <w:r w:rsidRPr="00EE274B">
              <w:rPr>
                <w:color w:val="231F20"/>
                <w:spacing w:val="-6"/>
                <w:sz w:val="18"/>
                <w:szCs w:val="18"/>
              </w:rPr>
              <w:t xml:space="preserve"> </w:t>
            </w:r>
            <w:r w:rsidRPr="00EE274B">
              <w:rPr>
                <w:color w:val="231F20"/>
                <w:sz w:val="18"/>
                <w:szCs w:val="18"/>
              </w:rPr>
              <w:t>at</w:t>
            </w:r>
            <w:r w:rsidRPr="00EE274B">
              <w:rPr>
                <w:color w:val="231F20"/>
                <w:spacing w:val="-6"/>
                <w:sz w:val="18"/>
                <w:szCs w:val="18"/>
              </w:rPr>
              <w:t xml:space="preserve"> </w:t>
            </w:r>
            <w:r w:rsidRPr="00EE274B">
              <w:rPr>
                <w:color w:val="231F20"/>
                <w:sz w:val="18"/>
                <w:szCs w:val="18"/>
              </w:rPr>
              <w:t>any time for any reason.</w:t>
            </w:r>
          </w:p>
          <w:p w14:paraId="37765178" w14:textId="77777777" w:rsidR="002C2A64" w:rsidRPr="00EE274B" w:rsidRDefault="002C2A64" w:rsidP="002C2A64">
            <w:pPr>
              <w:pStyle w:val="TableParagraph"/>
              <w:numPr>
                <w:ilvl w:val="0"/>
                <w:numId w:val="1"/>
              </w:numPr>
              <w:spacing w:line="271" w:lineRule="auto"/>
              <w:ind w:right="37"/>
              <w:rPr>
                <w:sz w:val="20"/>
              </w:rPr>
            </w:pPr>
            <w:r w:rsidRPr="00EE274B">
              <w:rPr>
                <w:color w:val="231F20"/>
                <w:sz w:val="18"/>
                <w:szCs w:val="18"/>
              </w:rPr>
              <w:t>I understand that use of MyChart is voluntary</w:t>
            </w:r>
            <w:r>
              <w:rPr>
                <w:color w:val="231F20"/>
                <w:sz w:val="18"/>
                <w:szCs w:val="18"/>
              </w:rPr>
              <w:t>,</w:t>
            </w:r>
            <w:r w:rsidRPr="00EE274B">
              <w:rPr>
                <w:color w:val="231F20"/>
                <w:sz w:val="18"/>
                <w:szCs w:val="18"/>
              </w:rPr>
              <w:t xml:space="preserve"> and I am not required to use MyChart or to authorize a MyChart proxy.</w:t>
            </w:r>
          </w:p>
          <w:p w14:paraId="51202EF3" w14:textId="77777777" w:rsidR="002C2A64" w:rsidRDefault="002C2A64" w:rsidP="002C2A64">
            <w:pPr>
              <w:pStyle w:val="TableParagraph"/>
              <w:numPr>
                <w:ilvl w:val="0"/>
                <w:numId w:val="1"/>
              </w:numPr>
              <w:spacing w:line="271" w:lineRule="auto"/>
              <w:ind w:right="37"/>
              <w:rPr>
                <w:sz w:val="18"/>
                <w:szCs w:val="18"/>
              </w:rPr>
            </w:pPr>
            <w:r w:rsidRPr="00EE274B">
              <w:rPr>
                <w:sz w:val="18"/>
                <w:szCs w:val="18"/>
              </w:rPr>
              <w:t>I understand that while Beebe Healthcare will use reasonable security efforts, no system can guard against all risks of intentional intrusion or inadvertent disclosure medical information on MyChart. MyChart transmits medical information over the internet, a medium that is beyond the control of Beebe Healthcare and its contractors. I HEREBY EXPRESSLY ASSUME THE SOLE RISK OF ANY UNAUTHORIZED DISCLOSURE OR INTENTIONAL INTRUSION, OR OF ANY DELAY, FAILURE, INTERRUPTION OR CORRUPTION OF DATA OR OTHER INFORMATION TRANSMITTED RELATING TO THE USE OF THIS SERVICE.</w:t>
            </w:r>
          </w:p>
          <w:p w14:paraId="5AB60F9F" w14:textId="77777777" w:rsidR="002C2A64" w:rsidRPr="00E15B76" w:rsidRDefault="002C2A64" w:rsidP="002C2A64">
            <w:pPr>
              <w:pStyle w:val="TableParagraph"/>
              <w:numPr>
                <w:ilvl w:val="0"/>
                <w:numId w:val="1"/>
              </w:numPr>
              <w:spacing w:line="271" w:lineRule="auto"/>
              <w:ind w:right="37"/>
              <w:rPr>
                <w:sz w:val="18"/>
                <w:szCs w:val="18"/>
              </w:rPr>
            </w:pPr>
            <w:r w:rsidRPr="00D02B4F">
              <w:rPr>
                <w:sz w:val="18"/>
                <w:szCs w:val="18"/>
              </w:rPr>
              <w:t xml:space="preserve">I understand that once information has been disclosed, it potentially may be re-disclosed by the proxy to a third </w:t>
            </w:r>
            <w:proofErr w:type="gramStart"/>
            <w:r w:rsidRPr="00D02B4F">
              <w:rPr>
                <w:sz w:val="18"/>
                <w:szCs w:val="18"/>
              </w:rPr>
              <w:t>party</w:t>
            </w:r>
            <w:proofErr w:type="gramEnd"/>
            <w:r w:rsidRPr="00D02B4F">
              <w:rPr>
                <w:sz w:val="18"/>
                <w:szCs w:val="18"/>
              </w:rPr>
              <w:t xml:space="preserve"> and the disclosed information may not be covered by legal privacy protections.</w:t>
            </w:r>
            <w:r>
              <w:t xml:space="preserve"> </w:t>
            </w:r>
          </w:p>
          <w:p w14:paraId="3F9CFC83" w14:textId="77777777" w:rsidR="00E15B76" w:rsidRPr="005F23D6" w:rsidRDefault="00E15B76" w:rsidP="00E15B76">
            <w:pPr>
              <w:pStyle w:val="TableParagraph"/>
              <w:numPr>
                <w:ilvl w:val="0"/>
                <w:numId w:val="1"/>
              </w:numPr>
              <w:spacing w:line="271" w:lineRule="auto"/>
              <w:ind w:right="37"/>
              <w:rPr>
                <w:sz w:val="18"/>
                <w:szCs w:val="18"/>
              </w:rPr>
            </w:pPr>
            <w:r w:rsidRPr="005F23D6">
              <w:rPr>
                <w:sz w:val="18"/>
                <w:szCs w:val="18"/>
              </w:rPr>
              <w:t xml:space="preserve">Activities in MyChart can be tracked and any entries made by the patient or their proxy will become part of the patient’s medical record. </w:t>
            </w:r>
          </w:p>
          <w:p w14:paraId="15821D75" w14:textId="77777777" w:rsidR="002C2A64" w:rsidRPr="00CA7517" w:rsidRDefault="002C2A64" w:rsidP="002C2A64">
            <w:pPr>
              <w:pStyle w:val="TableParagraph"/>
              <w:numPr>
                <w:ilvl w:val="0"/>
                <w:numId w:val="1"/>
              </w:numPr>
              <w:spacing w:line="271" w:lineRule="auto"/>
              <w:ind w:right="37"/>
              <w:rPr>
                <w:sz w:val="18"/>
                <w:szCs w:val="18"/>
              </w:rPr>
            </w:pPr>
            <w:r w:rsidRPr="00CA7517">
              <w:rPr>
                <w:sz w:val="18"/>
                <w:szCs w:val="18"/>
              </w:rPr>
              <w:t>I understand that I</w:t>
            </w:r>
            <w:r>
              <w:t xml:space="preserve"> </w:t>
            </w:r>
            <w:r w:rsidRPr="00CA7517">
              <w:rPr>
                <w:sz w:val="18"/>
                <w:szCs w:val="18"/>
              </w:rPr>
              <w:t>may revoke the access of the adult proxy specified above at any time through MyChart or by providing a written request email</w:t>
            </w:r>
            <w:r>
              <w:rPr>
                <w:sz w:val="18"/>
                <w:szCs w:val="18"/>
              </w:rPr>
              <w:t xml:space="preserve">ed to </w:t>
            </w:r>
            <w:hyperlink r:id="rId11" w:history="1">
              <w:r w:rsidRPr="0013158D">
                <w:rPr>
                  <w:rStyle w:val="Hyperlink"/>
                  <w:sz w:val="18"/>
                  <w:szCs w:val="18"/>
                </w:rPr>
                <w:t xml:space="preserve">BEEBEHIMOPS@ENSEMBLEHP.COM </w:t>
              </w:r>
            </w:hyperlink>
            <w:r>
              <w:rPr>
                <w:sz w:val="18"/>
                <w:szCs w:val="18"/>
              </w:rPr>
              <w:t>.</w:t>
            </w:r>
            <w:r w:rsidRPr="00CA7517">
              <w:rPr>
                <w:sz w:val="18"/>
                <w:szCs w:val="18"/>
              </w:rPr>
              <w:t>I also understand my revocation will not affect any disclosures that were made prior to processing the revocation request.</w:t>
            </w:r>
          </w:p>
          <w:p w14:paraId="2BFEA024" w14:textId="703FB6D5" w:rsidR="00EE274B" w:rsidRPr="00CA7517" w:rsidRDefault="00EE274B" w:rsidP="002C2A64">
            <w:pPr>
              <w:pStyle w:val="TableParagraph"/>
              <w:spacing w:line="271" w:lineRule="auto"/>
              <w:ind w:left="720" w:right="37"/>
              <w:rPr>
                <w:sz w:val="18"/>
                <w:szCs w:val="18"/>
              </w:rPr>
            </w:pPr>
          </w:p>
          <w:p w14:paraId="089B0264" w14:textId="77777777" w:rsidR="00212A45" w:rsidRDefault="00212A45" w:rsidP="00212A45">
            <w:pPr>
              <w:pStyle w:val="TableParagraph"/>
              <w:spacing w:line="271" w:lineRule="auto"/>
              <w:ind w:left="720" w:right="37"/>
              <w:rPr>
                <w:sz w:val="18"/>
                <w:szCs w:val="18"/>
              </w:rPr>
            </w:pPr>
          </w:p>
          <w:p w14:paraId="215C19B5" w14:textId="2A1E40C8" w:rsidR="00212A45" w:rsidRDefault="00212A45" w:rsidP="00212A45">
            <w:pPr>
              <w:pStyle w:val="TableParagraph"/>
              <w:spacing w:before="1" w:line="271" w:lineRule="auto"/>
              <w:ind w:right="277"/>
              <w:rPr>
                <w:sz w:val="20"/>
              </w:rPr>
            </w:pPr>
            <w:r>
              <w:rPr>
                <w:b/>
                <w:color w:val="231F20"/>
                <w:sz w:val="20"/>
              </w:rPr>
              <w:t>I have read,</w:t>
            </w:r>
            <w:r>
              <w:rPr>
                <w:b/>
                <w:color w:val="231F20"/>
                <w:spacing w:val="-8"/>
                <w:sz w:val="20"/>
              </w:rPr>
              <w:t xml:space="preserve"> </w:t>
            </w:r>
            <w:r>
              <w:rPr>
                <w:b/>
                <w:color w:val="231F20"/>
                <w:sz w:val="20"/>
              </w:rPr>
              <w:t>understand and agree to the terms and conditions set forth on this page,</w:t>
            </w:r>
            <w:r>
              <w:rPr>
                <w:b/>
                <w:color w:val="231F20"/>
                <w:spacing w:val="-8"/>
                <w:sz w:val="20"/>
              </w:rPr>
              <w:t xml:space="preserve"> </w:t>
            </w:r>
            <w:r>
              <w:rPr>
                <w:b/>
                <w:color w:val="231F20"/>
                <w:sz w:val="20"/>
              </w:rPr>
              <w:t>as well as the terms and</w:t>
            </w:r>
            <w:r>
              <w:rPr>
                <w:b/>
                <w:color w:val="231F20"/>
                <w:spacing w:val="-3"/>
                <w:sz w:val="20"/>
              </w:rPr>
              <w:t xml:space="preserve"> </w:t>
            </w:r>
            <w:r>
              <w:rPr>
                <w:b/>
                <w:color w:val="231F20"/>
                <w:sz w:val="20"/>
              </w:rPr>
              <w:t>conditions</w:t>
            </w:r>
            <w:r>
              <w:rPr>
                <w:b/>
                <w:color w:val="231F20"/>
                <w:spacing w:val="-2"/>
                <w:sz w:val="20"/>
              </w:rPr>
              <w:t xml:space="preserve"> </w:t>
            </w:r>
            <w:r>
              <w:rPr>
                <w:b/>
                <w:color w:val="231F20"/>
                <w:sz w:val="20"/>
              </w:rPr>
              <w:t>included</w:t>
            </w:r>
            <w:r>
              <w:rPr>
                <w:b/>
                <w:color w:val="231F20"/>
                <w:spacing w:val="-2"/>
                <w:sz w:val="20"/>
              </w:rPr>
              <w:t xml:space="preserve"> </w:t>
            </w:r>
            <w:r>
              <w:rPr>
                <w:b/>
                <w:color w:val="231F20"/>
                <w:sz w:val="20"/>
              </w:rPr>
              <w:t>on</w:t>
            </w:r>
            <w:r>
              <w:rPr>
                <w:b/>
                <w:color w:val="231F20"/>
                <w:spacing w:val="-2"/>
                <w:sz w:val="20"/>
              </w:rPr>
              <w:t xml:space="preserve"> </w:t>
            </w:r>
            <w:r>
              <w:rPr>
                <w:b/>
                <w:color w:val="231F20"/>
                <w:sz w:val="20"/>
              </w:rPr>
              <w:t>the</w:t>
            </w:r>
            <w:r>
              <w:rPr>
                <w:b/>
                <w:color w:val="231F20"/>
                <w:spacing w:val="-3"/>
                <w:sz w:val="20"/>
              </w:rPr>
              <w:t xml:space="preserve"> </w:t>
            </w:r>
            <w:r>
              <w:rPr>
                <w:b/>
                <w:color w:val="231F20"/>
                <w:sz w:val="20"/>
              </w:rPr>
              <w:t>webpage</w:t>
            </w:r>
            <w:r>
              <w:rPr>
                <w:b/>
                <w:color w:val="231F20"/>
                <w:spacing w:val="-2"/>
                <w:sz w:val="20"/>
              </w:rPr>
              <w:t xml:space="preserve"> </w:t>
            </w:r>
            <w:r>
              <w:rPr>
                <w:b/>
                <w:color w:val="231F20"/>
                <w:sz w:val="20"/>
              </w:rPr>
              <w:t>used</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access</w:t>
            </w:r>
            <w:r>
              <w:rPr>
                <w:b/>
                <w:color w:val="231F20"/>
                <w:spacing w:val="-2"/>
                <w:sz w:val="20"/>
              </w:rPr>
              <w:t xml:space="preserve"> </w:t>
            </w:r>
            <w:r>
              <w:rPr>
                <w:b/>
                <w:color w:val="231F20"/>
                <w:sz w:val="20"/>
              </w:rPr>
              <w:t>MyChart.</w:t>
            </w:r>
          </w:p>
          <w:p w14:paraId="6552F6EA" w14:textId="77777777" w:rsidR="00212A45" w:rsidRDefault="00212A45" w:rsidP="00212A45">
            <w:pPr>
              <w:pStyle w:val="TableParagraph"/>
              <w:rPr>
                <w:b/>
                <w:sz w:val="20"/>
              </w:rPr>
            </w:pPr>
          </w:p>
          <w:p w14:paraId="3AD757C2" w14:textId="77777777" w:rsidR="00212A45" w:rsidRDefault="00212A45" w:rsidP="00212A45">
            <w:pPr>
              <w:pStyle w:val="TableParagraph"/>
              <w:rPr>
                <w:b/>
                <w:sz w:val="20"/>
              </w:rPr>
            </w:pPr>
          </w:p>
          <w:p w14:paraId="724E84C4" w14:textId="77777777" w:rsidR="00212A45" w:rsidRDefault="00212A45" w:rsidP="00212A45">
            <w:pPr>
              <w:pStyle w:val="TableParagraph"/>
              <w:spacing w:before="90"/>
              <w:rPr>
                <w:b/>
                <w:sz w:val="20"/>
              </w:rPr>
            </w:pPr>
          </w:p>
          <w:p w14:paraId="4948447F" w14:textId="77777777" w:rsidR="00212A45" w:rsidRDefault="00212A45" w:rsidP="00647E16">
            <w:pPr>
              <w:pStyle w:val="TableParagraph"/>
              <w:tabs>
                <w:tab w:val="left" w:pos="6934"/>
                <w:tab w:val="left" w:pos="8672"/>
                <w:tab w:val="left" w:pos="10427"/>
              </w:tabs>
              <w:rPr>
                <w:sz w:val="20"/>
              </w:rPr>
            </w:pPr>
            <w:r>
              <w:rPr>
                <w:color w:val="231F20"/>
                <w:sz w:val="20"/>
              </w:rPr>
              <w:t>Signature</w:t>
            </w:r>
            <w:r>
              <w:rPr>
                <w:color w:val="231F20"/>
                <w:spacing w:val="-3"/>
                <w:sz w:val="20"/>
              </w:rPr>
              <w:t xml:space="preserve"> </w:t>
            </w:r>
            <w:r>
              <w:rPr>
                <w:color w:val="231F20"/>
                <w:sz w:val="20"/>
              </w:rPr>
              <w:t>of</w:t>
            </w:r>
            <w:r>
              <w:rPr>
                <w:color w:val="231F20"/>
                <w:spacing w:val="-3"/>
                <w:sz w:val="20"/>
              </w:rPr>
              <w:t xml:space="preserve"> </w:t>
            </w:r>
            <w:r>
              <w:rPr>
                <w:color w:val="231F20"/>
                <w:sz w:val="20"/>
              </w:rPr>
              <w:t>Proxy:</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 xml:space="preserve">Date: </w:t>
            </w:r>
            <w:r>
              <w:rPr>
                <w:color w:val="231F20"/>
                <w:sz w:val="20"/>
                <w:u w:val="single" w:color="221E1F"/>
              </w:rPr>
              <w:tab/>
            </w:r>
            <w:r>
              <w:rPr>
                <w:color w:val="231F20"/>
                <w:spacing w:val="40"/>
                <w:sz w:val="20"/>
              </w:rPr>
              <w:t xml:space="preserve"> </w:t>
            </w:r>
            <w:r>
              <w:rPr>
                <w:color w:val="231F20"/>
                <w:sz w:val="20"/>
              </w:rPr>
              <w:t xml:space="preserve">Time: </w:t>
            </w:r>
            <w:r>
              <w:rPr>
                <w:color w:val="231F20"/>
                <w:sz w:val="20"/>
                <w:u w:val="single" w:color="221E1F"/>
              </w:rPr>
              <w:tab/>
            </w:r>
          </w:p>
          <w:p w14:paraId="74788830" w14:textId="77777777" w:rsidR="00212A45" w:rsidRDefault="00212A45" w:rsidP="00212A45">
            <w:pPr>
              <w:pStyle w:val="TableParagraph"/>
              <w:rPr>
                <w:b/>
                <w:sz w:val="20"/>
              </w:rPr>
            </w:pPr>
          </w:p>
          <w:p w14:paraId="4F0D814A" w14:textId="77777777" w:rsidR="00212A45" w:rsidRDefault="00212A45" w:rsidP="00212A45">
            <w:pPr>
              <w:pStyle w:val="TableParagraph"/>
              <w:spacing w:before="90"/>
              <w:rPr>
                <w:b/>
                <w:sz w:val="20"/>
              </w:rPr>
            </w:pPr>
          </w:p>
          <w:p w14:paraId="5425C46E" w14:textId="27D5CA8F" w:rsidR="00212A45" w:rsidRDefault="00212A45" w:rsidP="00647E16">
            <w:pPr>
              <w:pStyle w:val="TableParagraph"/>
              <w:tabs>
                <w:tab w:val="left" w:pos="6965"/>
              </w:tabs>
              <w:rPr>
                <w:sz w:val="20"/>
              </w:rPr>
            </w:pPr>
            <w:r>
              <w:rPr>
                <w:color w:val="231F20"/>
                <w:sz w:val="20"/>
              </w:rPr>
              <w:t>Relationship</w:t>
            </w:r>
            <w:r>
              <w:rPr>
                <w:color w:val="231F20"/>
                <w:spacing w:val="-6"/>
                <w:sz w:val="20"/>
              </w:rPr>
              <w:t xml:space="preserve"> </w:t>
            </w:r>
            <w:proofErr w:type="gramStart"/>
            <w:r>
              <w:rPr>
                <w:color w:val="231F20"/>
                <w:sz w:val="20"/>
              </w:rPr>
              <w:t>to</w:t>
            </w:r>
            <w:proofErr w:type="gramEnd"/>
            <w:r>
              <w:rPr>
                <w:color w:val="231F20"/>
                <w:spacing w:val="-6"/>
                <w:sz w:val="20"/>
              </w:rPr>
              <w:t xml:space="preserve"> </w:t>
            </w:r>
            <w:r>
              <w:rPr>
                <w:color w:val="231F20"/>
                <w:sz w:val="20"/>
              </w:rPr>
              <w:t>Patient:</w:t>
            </w:r>
            <w:r>
              <w:rPr>
                <w:color w:val="231F20"/>
                <w:spacing w:val="-14"/>
                <w:sz w:val="20"/>
              </w:rPr>
              <w:t xml:space="preserve"> </w:t>
            </w:r>
            <w:r>
              <w:rPr>
                <w:color w:val="231F20"/>
                <w:sz w:val="20"/>
                <w:u w:val="single" w:color="221E1F"/>
              </w:rPr>
              <w:tab/>
            </w:r>
            <w:r w:rsidR="003F18A3">
              <w:rPr>
                <w:color w:val="231F20"/>
                <w:sz w:val="20"/>
                <w:u w:val="single" w:color="221E1F"/>
              </w:rPr>
              <w:t xml:space="preserve">                      </w:t>
            </w:r>
            <w:r w:rsidR="00EE4628">
              <w:rPr>
                <w:color w:val="231F20"/>
                <w:sz w:val="20"/>
                <w:u w:val="single" w:color="221E1F"/>
              </w:rPr>
              <w:t xml:space="preserve">   </w:t>
            </w:r>
            <w:r w:rsidR="003F18A3">
              <w:rPr>
                <w:color w:val="231F20"/>
                <w:sz w:val="20"/>
                <w:u w:val="single" w:color="221E1F"/>
              </w:rPr>
              <w:t xml:space="preserve">    </w:t>
            </w:r>
          </w:p>
          <w:p w14:paraId="47ED93EA" w14:textId="77777777" w:rsidR="00212A45" w:rsidRDefault="00212A45" w:rsidP="00212A45">
            <w:pPr>
              <w:pStyle w:val="TableParagraph"/>
              <w:rPr>
                <w:b/>
                <w:sz w:val="20"/>
              </w:rPr>
            </w:pPr>
          </w:p>
          <w:p w14:paraId="00505DB1" w14:textId="77777777" w:rsidR="00212A45" w:rsidRDefault="00212A45" w:rsidP="00212A45">
            <w:pPr>
              <w:pStyle w:val="TableParagraph"/>
              <w:spacing w:before="90"/>
              <w:rPr>
                <w:b/>
                <w:sz w:val="20"/>
              </w:rPr>
            </w:pPr>
          </w:p>
          <w:p w14:paraId="2626EF13" w14:textId="77777777" w:rsidR="00212A45" w:rsidRDefault="00212A45" w:rsidP="00776C14">
            <w:pPr>
              <w:pStyle w:val="TableParagraph"/>
              <w:tabs>
                <w:tab w:val="left" w:pos="6947"/>
                <w:tab w:val="left" w:pos="8685"/>
                <w:tab w:val="left" w:pos="10440"/>
              </w:tabs>
              <w:rPr>
                <w:sz w:val="20"/>
              </w:rPr>
            </w:pPr>
            <w:r>
              <w:rPr>
                <w:color w:val="231F20"/>
                <w:sz w:val="20"/>
              </w:rPr>
              <w:t>Signature</w:t>
            </w:r>
            <w:r>
              <w:rPr>
                <w:color w:val="231F20"/>
                <w:spacing w:val="-3"/>
                <w:sz w:val="20"/>
              </w:rPr>
              <w:t xml:space="preserve"> </w:t>
            </w:r>
            <w:r>
              <w:rPr>
                <w:color w:val="231F20"/>
                <w:sz w:val="20"/>
              </w:rPr>
              <w:t>of</w:t>
            </w:r>
            <w:r>
              <w:rPr>
                <w:color w:val="231F20"/>
                <w:spacing w:val="-3"/>
                <w:sz w:val="20"/>
              </w:rPr>
              <w:t xml:space="preserve"> </w:t>
            </w:r>
            <w:r>
              <w:rPr>
                <w:color w:val="231F20"/>
                <w:sz w:val="20"/>
              </w:rPr>
              <w:t>Patient:</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 xml:space="preserve">Date: </w:t>
            </w:r>
            <w:r>
              <w:rPr>
                <w:color w:val="231F20"/>
                <w:sz w:val="20"/>
                <w:u w:val="single" w:color="221E1F"/>
              </w:rPr>
              <w:tab/>
            </w:r>
            <w:r>
              <w:rPr>
                <w:color w:val="231F20"/>
                <w:spacing w:val="40"/>
                <w:sz w:val="20"/>
              </w:rPr>
              <w:t xml:space="preserve"> </w:t>
            </w:r>
            <w:r>
              <w:rPr>
                <w:color w:val="231F20"/>
                <w:sz w:val="20"/>
              </w:rPr>
              <w:t xml:space="preserve">Time: </w:t>
            </w:r>
            <w:r>
              <w:rPr>
                <w:color w:val="231F20"/>
                <w:sz w:val="20"/>
                <w:u w:val="single" w:color="221E1F"/>
              </w:rPr>
              <w:tab/>
            </w:r>
          </w:p>
          <w:p w14:paraId="5E4CE00C" w14:textId="59E9865B" w:rsidR="00212A45" w:rsidRDefault="00647E16" w:rsidP="00212A45">
            <w:pPr>
              <w:pStyle w:val="TableParagraph"/>
              <w:spacing w:line="271" w:lineRule="auto"/>
              <w:ind w:right="37"/>
              <w:rPr>
                <w:i/>
                <w:color w:val="231F20"/>
                <w:spacing w:val="-2"/>
                <w:sz w:val="16"/>
              </w:rPr>
            </w:pPr>
            <w:r>
              <w:rPr>
                <w:i/>
                <w:color w:val="231F20"/>
                <w:sz w:val="16"/>
              </w:rPr>
              <w:t xml:space="preserve"> </w:t>
            </w:r>
            <w:r w:rsidR="00212A45">
              <w:rPr>
                <w:i/>
                <w:color w:val="231F20"/>
                <w:sz w:val="16"/>
              </w:rPr>
              <w:t>(or</w:t>
            </w:r>
            <w:r w:rsidR="00212A45">
              <w:rPr>
                <w:i/>
                <w:color w:val="231F20"/>
                <w:spacing w:val="-3"/>
                <w:sz w:val="16"/>
              </w:rPr>
              <w:t xml:space="preserve"> </w:t>
            </w:r>
            <w:r w:rsidR="00212A45">
              <w:rPr>
                <w:i/>
                <w:color w:val="231F20"/>
                <w:sz w:val="16"/>
              </w:rPr>
              <w:t>authorized</w:t>
            </w:r>
            <w:r w:rsidR="00212A45">
              <w:rPr>
                <w:i/>
                <w:color w:val="231F20"/>
                <w:spacing w:val="-3"/>
                <w:sz w:val="16"/>
              </w:rPr>
              <w:t xml:space="preserve"> </w:t>
            </w:r>
            <w:r w:rsidR="00212A45">
              <w:rPr>
                <w:i/>
                <w:color w:val="231F20"/>
                <w:spacing w:val="-2"/>
                <w:sz w:val="16"/>
              </w:rPr>
              <w:t>person)</w:t>
            </w:r>
          </w:p>
          <w:p w14:paraId="3186BD01" w14:textId="77777777" w:rsidR="006E3FBB" w:rsidRDefault="006E3FBB" w:rsidP="00212A45">
            <w:pPr>
              <w:pStyle w:val="TableParagraph"/>
              <w:spacing w:line="271" w:lineRule="auto"/>
              <w:ind w:right="37"/>
              <w:rPr>
                <w:i/>
                <w:color w:val="231F20"/>
                <w:spacing w:val="-2"/>
                <w:sz w:val="16"/>
              </w:rPr>
            </w:pPr>
          </w:p>
          <w:p w14:paraId="7860B51A" w14:textId="12A3E877" w:rsidR="00776C14" w:rsidRDefault="00ED20AD" w:rsidP="00212A45">
            <w:pPr>
              <w:pStyle w:val="TableParagraph"/>
              <w:spacing w:line="271" w:lineRule="auto"/>
              <w:ind w:right="37"/>
              <w:rPr>
                <w:color w:val="231F20"/>
                <w:spacing w:val="-14"/>
                <w:sz w:val="20"/>
              </w:rPr>
            </w:pPr>
            <w:r>
              <w:rPr>
                <w:color w:val="231F20"/>
                <w:sz w:val="20"/>
              </w:rPr>
              <w:t>Signature of Patient</w:t>
            </w:r>
            <w:r>
              <w:rPr>
                <w:color w:val="231F20"/>
                <w:sz w:val="20"/>
                <w:u w:val="single" w:color="221E1F"/>
              </w:rPr>
              <w:tab/>
            </w:r>
            <w:r>
              <w:rPr>
                <w:color w:val="231F20"/>
                <w:sz w:val="20"/>
                <w:u w:val="single" w:color="221E1F"/>
              </w:rPr>
              <w:tab/>
            </w:r>
            <w:r w:rsidR="00776C14">
              <w:rPr>
                <w:color w:val="231F20"/>
                <w:sz w:val="20"/>
                <w:u w:val="single" w:color="221E1F"/>
              </w:rPr>
              <w:t xml:space="preserve">                          </w:t>
            </w:r>
            <w:r w:rsidR="00EE4628">
              <w:rPr>
                <w:color w:val="231F20"/>
                <w:sz w:val="20"/>
                <w:u w:val="single" w:color="221E1F"/>
              </w:rPr>
              <w:t xml:space="preserve">   </w:t>
            </w:r>
            <w:r w:rsidR="00776C14">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z w:val="20"/>
              </w:rPr>
              <w:t xml:space="preserve">Date: </w:t>
            </w:r>
            <w:r>
              <w:rPr>
                <w:color w:val="231F20"/>
                <w:sz w:val="20"/>
                <w:u w:val="single" w:color="221E1F"/>
              </w:rPr>
              <w:tab/>
            </w:r>
            <w:r w:rsidR="00EE4628">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pacing w:val="40"/>
                <w:sz w:val="20"/>
              </w:rPr>
              <w:t xml:space="preserve"> </w:t>
            </w:r>
            <w:r>
              <w:rPr>
                <w:color w:val="231F20"/>
                <w:sz w:val="20"/>
              </w:rPr>
              <w:t xml:space="preserve">Time: </w:t>
            </w:r>
            <w:r>
              <w:rPr>
                <w:color w:val="231F20"/>
                <w:sz w:val="20"/>
                <w:u w:val="single" w:color="221E1F"/>
              </w:rPr>
              <w:tab/>
            </w:r>
            <w:r w:rsidR="00776C14">
              <w:rPr>
                <w:color w:val="231F20"/>
                <w:sz w:val="20"/>
                <w:u w:val="single" w:color="221E1F"/>
              </w:rPr>
              <w:t xml:space="preserve">      </w:t>
            </w:r>
            <w:r w:rsidR="008B7F22">
              <w:rPr>
                <w:color w:val="231F20"/>
                <w:sz w:val="20"/>
                <w:u w:val="single" w:color="221E1F"/>
              </w:rPr>
              <w:t xml:space="preserve">    </w:t>
            </w:r>
            <w:r w:rsidR="00776C14">
              <w:rPr>
                <w:color w:val="231F20"/>
                <w:sz w:val="20"/>
                <w:u w:val="single" w:color="221E1F"/>
              </w:rPr>
              <w:t xml:space="preserve">        </w:t>
            </w:r>
            <w:r>
              <w:rPr>
                <w:color w:val="231F20"/>
                <w:spacing w:val="-14"/>
                <w:sz w:val="20"/>
                <w:u w:val="single" w:color="221E1F"/>
              </w:rPr>
              <w:t xml:space="preserve"> </w:t>
            </w:r>
            <w:r w:rsidR="00776C14">
              <w:rPr>
                <w:color w:val="231F20"/>
                <w:spacing w:val="-14"/>
                <w:sz w:val="20"/>
              </w:rPr>
              <w:t xml:space="preserve"> </w:t>
            </w:r>
          </w:p>
          <w:p w14:paraId="39F58699" w14:textId="77777777" w:rsidR="008B7F22" w:rsidRDefault="008B7F22" w:rsidP="00212A45">
            <w:pPr>
              <w:pStyle w:val="TableParagraph"/>
              <w:spacing w:line="271" w:lineRule="auto"/>
              <w:ind w:right="37"/>
              <w:rPr>
                <w:color w:val="231F20"/>
                <w:spacing w:val="-14"/>
                <w:sz w:val="20"/>
              </w:rPr>
            </w:pPr>
          </w:p>
          <w:p w14:paraId="1C1F6F8B" w14:textId="74FA70C9" w:rsidR="00ED20AD" w:rsidRDefault="00ED20AD" w:rsidP="00212A45">
            <w:pPr>
              <w:pStyle w:val="TableParagraph"/>
              <w:spacing w:line="271" w:lineRule="auto"/>
              <w:ind w:right="37"/>
              <w:rPr>
                <w:i/>
                <w:color w:val="231F20"/>
                <w:spacing w:val="-2"/>
                <w:sz w:val="18"/>
                <w:szCs w:val="18"/>
              </w:rPr>
            </w:pPr>
            <w:r>
              <w:rPr>
                <w:color w:val="231F20"/>
                <w:sz w:val="20"/>
              </w:rPr>
              <w:t xml:space="preserve">Printed Name: </w:t>
            </w:r>
            <w:r>
              <w:rPr>
                <w:color w:val="231F20"/>
                <w:sz w:val="20"/>
                <w:u w:val="single" w:color="221E1F"/>
              </w:rPr>
              <w:tab/>
            </w:r>
            <w:r>
              <w:rPr>
                <w:color w:val="231F20"/>
                <w:sz w:val="20"/>
                <w:u w:val="single" w:color="221E1F"/>
              </w:rPr>
              <w:tab/>
            </w:r>
            <w:r>
              <w:rPr>
                <w:color w:val="231F20"/>
                <w:sz w:val="20"/>
                <w:u w:val="single" w:color="221E1F"/>
              </w:rPr>
              <w:tab/>
            </w:r>
            <w:r>
              <w:rPr>
                <w:color w:val="231F20"/>
                <w:sz w:val="20"/>
                <w:u w:val="single" w:color="221E1F"/>
              </w:rPr>
              <w:tab/>
            </w:r>
            <w:r w:rsidR="000F34AF">
              <w:rPr>
                <w:color w:val="231F20"/>
                <w:sz w:val="20"/>
                <w:u w:val="single" w:color="221E1F"/>
              </w:rPr>
              <w:t xml:space="preserve">                                                                                                                          </w:t>
            </w:r>
            <w:r>
              <w:rPr>
                <w:color w:val="231F20"/>
                <w:spacing w:val="40"/>
                <w:sz w:val="20"/>
              </w:rPr>
              <w:t xml:space="preserve"> </w:t>
            </w:r>
          </w:p>
          <w:p w14:paraId="0D7DF7F0" w14:textId="0D12BBF0" w:rsidR="00ED20AD" w:rsidRDefault="000F34AF" w:rsidP="00212A45">
            <w:pPr>
              <w:pStyle w:val="TableParagraph"/>
              <w:spacing w:line="271" w:lineRule="auto"/>
              <w:ind w:right="37"/>
              <w:rPr>
                <w:i/>
                <w:color w:val="231F20"/>
                <w:spacing w:val="-2"/>
                <w:sz w:val="18"/>
                <w:szCs w:val="18"/>
              </w:rPr>
            </w:pPr>
            <w:r>
              <w:rPr>
                <w:i/>
                <w:color w:val="231F20"/>
                <w:spacing w:val="-2"/>
                <w:sz w:val="18"/>
                <w:szCs w:val="18"/>
              </w:rPr>
              <w:t xml:space="preserve">                </w:t>
            </w:r>
          </w:p>
          <w:p w14:paraId="3B6629F8" w14:textId="7D06EB4E" w:rsidR="0088729C" w:rsidRPr="00764294" w:rsidRDefault="00B90BC6" w:rsidP="00212A45">
            <w:pPr>
              <w:pStyle w:val="TableParagraph"/>
              <w:spacing w:line="271" w:lineRule="auto"/>
              <w:ind w:right="37"/>
              <w:rPr>
                <w:i/>
                <w:color w:val="231F20"/>
                <w:spacing w:val="-2"/>
                <w:sz w:val="18"/>
                <w:szCs w:val="18"/>
              </w:rPr>
            </w:pPr>
            <w:r w:rsidRPr="00764294">
              <w:rPr>
                <w:i/>
                <w:color w:val="231F20"/>
                <w:spacing w:val="-2"/>
                <w:sz w:val="18"/>
                <w:szCs w:val="18"/>
              </w:rPr>
              <w:t>*</w:t>
            </w:r>
            <w:r w:rsidR="004A0B73" w:rsidRPr="00764294">
              <w:rPr>
                <w:i/>
                <w:color w:val="231F20"/>
                <w:spacing w:val="-2"/>
                <w:sz w:val="18"/>
                <w:szCs w:val="18"/>
              </w:rPr>
              <w:t>I</w:t>
            </w:r>
            <w:r w:rsidRPr="00764294">
              <w:rPr>
                <w:i/>
                <w:color w:val="231F20"/>
                <w:spacing w:val="-2"/>
                <w:sz w:val="18"/>
                <w:szCs w:val="18"/>
              </w:rPr>
              <w:t>f</w:t>
            </w:r>
            <w:r w:rsidR="004A0B73" w:rsidRPr="00764294">
              <w:rPr>
                <w:i/>
                <w:color w:val="231F20"/>
                <w:spacing w:val="-2"/>
                <w:sz w:val="18"/>
                <w:szCs w:val="18"/>
              </w:rPr>
              <w:t xml:space="preserve"> other than the patient is signing, please indicate</w:t>
            </w:r>
            <w:r w:rsidR="00230469" w:rsidRPr="00764294">
              <w:rPr>
                <w:i/>
                <w:color w:val="231F20"/>
                <w:spacing w:val="-2"/>
                <w:sz w:val="18"/>
                <w:szCs w:val="18"/>
              </w:rPr>
              <w:t xml:space="preserve"> the authority to sign (e.g. guardian</w:t>
            </w:r>
            <w:r w:rsidR="008B598A" w:rsidRPr="00764294">
              <w:rPr>
                <w:i/>
                <w:color w:val="231F20"/>
                <w:spacing w:val="-2"/>
                <w:sz w:val="18"/>
                <w:szCs w:val="18"/>
              </w:rPr>
              <w:t>, power</w:t>
            </w:r>
            <w:r w:rsidR="00764294" w:rsidRPr="00764294">
              <w:rPr>
                <w:i/>
                <w:color w:val="231F20"/>
                <w:spacing w:val="-2"/>
                <w:sz w:val="18"/>
                <w:szCs w:val="18"/>
              </w:rPr>
              <w:t xml:space="preserve"> of attorney</w:t>
            </w:r>
            <w:r w:rsidR="00230469" w:rsidRPr="00764294">
              <w:rPr>
                <w:i/>
                <w:color w:val="231F20"/>
                <w:spacing w:val="-2"/>
                <w:sz w:val="18"/>
                <w:szCs w:val="18"/>
              </w:rPr>
              <w:t xml:space="preserve">) and attach </w:t>
            </w:r>
            <w:r w:rsidR="00D16FAC" w:rsidRPr="00764294">
              <w:rPr>
                <w:i/>
                <w:color w:val="231F20"/>
                <w:spacing w:val="-2"/>
                <w:sz w:val="18"/>
                <w:szCs w:val="18"/>
              </w:rPr>
              <w:t>legal documentation</w:t>
            </w:r>
          </w:p>
          <w:p w14:paraId="4D416618" w14:textId="3EAE5FFB" w:rsidR="0088729C" w:rsidRPr="00EE274B" w:rsidRDefault="0088729C" w:rsidP="00212A45">
            <w:pPr>
              <w:pStyle w:val="TableParagraph"/>
              <w:spacing w:line="271" w:lineRule="auto"/>
              <w:ind w:right="37"/>
              <w:rPr>
                <w:sz w:val="18"/>
                <w:szCs w:val="18"/>
              </w:rPr>
            </w:pPr>
          </w:p>
        </w:tc>
      </w:tr>
    </w:tbl>
    <w:p w14:paraId="4D41661B" w14:textId="0BBC140B" w:rsidR="00F269D2" w:rsidRDefault="009446A1">
      <w:pPr>
        <w:spacing w:line="144" w:lineRule="exact"/>
        <w:ind w:left="8004"/>
        <w:rPr>
          <w:sz w:val="14"/>
        </w:rPr>
      </w:pPr>
      <w:r>
        <w:rPr>
          <w:rFonts w:ascii="Times New Roman"/>
          <w:spacing w:val="33"/>
          <w:position w:val="-2"/>
          <w:sz w:val="14"/>
        </w:rPr>
        <w:t xml:space="preserve"> </w:t>
      </w:r>
    </w:p>
    <w:p w14:paraId="4D41661C" w14:textId="08DB99F5" w:rsidR="00F269D2" w:rsidRDefault="00F269D2">
      <w:pPr>
        <w:spacing w:before="3"/>
        <w:rPr>
          <w:b/>
          <w:sz w:val="6"/>
        </w:rPr>
      </w:pPr>
    </w:p>
    <w:p w14:paraId="4D416631" w14:textId="1C917F44" w:rsidR="00F269D2" w:rsidRDefault="00F269D2">
      <w:pPr>
        <w:rPr>
          <w:b/>
          <w:sz w:val="28"/>
        </w:rPr>
      </w:pPr>
    </w:p>
    <w:p w14:paraId="4D416653" w14:textId="77777777" w:rsidR="009446A1" w:rsidRDefault="009446A1"/>
    <w:sectPr w:rsidR="009446A1" w:rsidSect="00FC0C17">
      <w:headerReference w:type="even" r:id="rId12"/>
      <w:headerReference w:type="default" r:id="rId13"/>
      <w:footerReference w:type="even" r:id="rId14"/>
      <w:footerReference w:type="default" r:id="rId15"/>
      <w:headerReference w:type="first" r:id="rId16"/>
      <w:footerReference w:type="first" r:id="rId17"/>
      <w:pgSz w:w="12240" w:h="15840"/>
      <w:pgMar w:top="1260" w:right="340" w:bottom="280" w:left="980" w:header="54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7063" w14:textId="77777777" w:rsidR="002A7CAB" w:rsidRDefault="002A7CAB">
      <w:r>
        <w:separator/>
      </w:r>
    </w:p>
  </w:endnote>
  <w:endnote w:type="continuationSeparator" w:id="0">
    <w:p w14:paraId="1C93A8D6" w14:textId="77777777" w:rsidR="002A7CAB" w:rsidRDefault="002A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F480" w14:textId="77777777" w:rsidR="00E077A1" w:rsidRDefault="00E07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A92F" w14:textId="231C8F38" w:rsidR="00256611" w:rsidRPr="00073646" w:rsidRDefault="00256611">
    <w:pPr>
      <w:pStyle w:val="Footer"/>
      <w:rPr>
        <w:sz w:val="18"/>
        <w:szCs w:val="18"/>
      </w:rPr>
    </w:pPr>
    <w:r>
      <w:tab/>
    </w:r>
    <w:r>
      <w:tab/>
    </w:r>
    <w:r w:rsidRPr="00073646">
      <w:rPr>
        <w:sz w:val="18"/>
        <w:szCs w:val="18"/>
      </w:rPr>
      <w:t xml:space="preserve">Form </w:t>
    </w:r>
    <w:r w:rsidR="00073646" w:rsidRPr="00073646">
      <w:rPr>
        <w:sz w:val="18"/>
        <w:szCs w:val="18"/>
      </w:rPr>
      <w:t>20591</w:t>
    </w:r>
    <w:r w:rsidR="00073646">
      <w:rPr>
        <w:sz w:val="18"/>
        <w:szCs w:val="18"/>
      </w:rPr>
      <w:t xml:space="preserve"> 11/25</w:t>
    </w:r>
  </w:p>
  <w:p w14:paraId="4D41666C" w14:textId="6CEC3F38" w:rsidR="00F269D2" w:rsidRDefault="00F269D2">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EDA6" w14:textId="77777777" w:rsidR="00E077A1" w:rsidRDefault="00E07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942F" w14:textId="77777777" w:rsidR="002A7CAB" w:rsidRDefault="002A7CAB">
      <w:r>
        <w:separator/>
      </w:r>
    </w:p>
  </w:footnote>
  <w:footnote w:type="continuationSeparator" w:id="0">
    <w:p w14:paraId="4F8F5876" w14:textId="77777777" w:rsidR="002A7CAB" w:rsidRDefault="002A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EA5E" w14:textId="77777777" w:rsidR="00E077A1" w:rsidRDefault="00E07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621" w14:textId="63F287AE" w:rsidR="00F862C5" w:rsidRPr="00E471E6" w:rsidRDefault="00F862C5" w:rsidP="003A5D3E">
    <w:pPr>
      <w:pStyle w:val="Header"/>
      <w:tabs>
        <w:tab w:val="clear" w:pos="4680"/>
        <w:tab w:val="clear" w:pos="9360"/>
        <w:tab w:val="left" w:pos="7099"/>
      </w:tabs>
      <w:rPr>
        <w:b/>
        <w:bCs/>
        <w:sz w:val="24"/>
        <w:szCs w:val="24"/>
      </w:rPr>
    </w:pPr>
    <w:r>
      <w:rPr>
        <w:noProof/>
      </w:rPr>
      <w:drawing>
        <wp:inline distT="0" distB="0" distL="0" distR="0" wp14:anchorId="7D1881BD" wp14:editId="4DCF4BB8">
          <wp:extent cx="2095238" cy="790476"/>
          <wp:effectExtent l="0" t="0" r="635" b="0"/>
          <wp:docPr id="1827666389"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60766" name="Picture 4"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5238" cy="790476"/>
                  </a:xfrm>
                  <a:prstGeom prst="rect">
                    <a:avLst/>
                  </a:prstGeom>
                </pic:spPr>
              </pic:pic>
            </a:graphicData>
          </a:graphic>
        </wp:inline>
      </w:drawing>
    </w:r>
    <w:r w:rsidR="00BD41E3">
      <w:rPr>
        <w:b/>
        <w:bCs/>
        <w:sz w:val="24"/>
        <w:szCs w:val="24"/>
      </w:rPr>
      <w:tab/>
    </w:r>
    <w:r w:rsidR="003A5D3E">
      <w:rPr>
        <w:b/>
        <w:bCs/>
        <w:sz w:val="24"/>
        <w:szCs w:val="24"/>
      </w:rPr>
      <w:tab/>
    </w:r>
  </w:p>
  <w:p w14:paraId="4D41666B" w14:textId="32D0796C" w:rsidR="00F269D2" w:rsidRPr="00E471E6" w:rsidRDefault="00E471E6" w:rsidP="00A630CA">
    <w:pPr>
      <w:pStyle w:val="Header"/>
      <w:rPr>
        <w:b/>
        <w:bCs/>
        <w:sz w:val="24"/>
        <w:szCs w:val="24"/>
      </w:rPr>
    </w:pPr>
    <w:r w:rsidRPr="00E471E6">
      <w:rPr>
        <w:b/>
        <w:bCs/>
        <w:sz w:val="24"/>
        <w:szCs w:val="24"/>
      </w:rPr>
      <w:tab/>
    </w:r>
    <w:r w:rsidR="00BD41E3">
      <w:rPr>
        <w:b/>
        <w:bCs/>
        <w:sz w:val="24"/>
        <w:szCs w:val="24"/>
      </w:rPr>
      <w:t xml:space="preserve">                     </w:t>
    </w:r>
    <w:r w:rsidRPr="00E471E6">
      <w:rPr>
        <w:b/>
        <w:bCs/>
        <w:sz w:val="24"/>
        <w:szCs w:val="24"/>
      </w:rPr>
      <w:t>AD</w:t>
    </w:r>
    <w:r w:rsidR="001D3BCC">
      <w:rPr>
        <w:b/>
        <w:bCs/>
        <w:sz w:val="24"/>
        <w:szCs w:val="24"/>
      </w:rPr>
      <w:t>OLESCENT</w:t>
    </w:r>
    <w:r w:rsidR="00002CD9">
      <w:rPr>
        <w:b/>
        <w:bCs/>
        <w:sz w:val="24"/>
        <w:szCs w:val="24"/>
      </w:rPr>
      <w:t xml:space="preserve"> </w:t>
    </w:r>
    <w:r w:rsidR="008D3D0B">
      <w:rPr>
        <w:b/>
        <w:bCs/>
        <w:sz w:val="24"/>
        <w:szCs w:val="24"/>
      </w:rPr>
      <w:t xml:space="preserve">AGE </w:t>
    </w:r>
    <w:r w:rsidR="00002CD9">
      <w:rPr>
        <w:b/>
        <w:bCs/>
        <w:sz w:val="24"/>
        <w:szCs w:val="24"/>
      </w:rPr>
      <w:t xml:space="preserve">12-17 </w:t>
    </w:r>
    <w:r w:rsidRPr="00E471E6">
      <w:rPr>
        <w:b/>
        <w:bCs/>
        <w:sz w:val="24"/>
        <w:szCs w:val="24"/>
      </w:rPr>
      <w:t xml:space="preserve">MYCHART </w:t>
    </w:r>
    <w:r w:rsidR="00002CD9">
      <w:rPr>
        <w:b/>
        <w:bCs/>
        <w:sz w:val="24"/>
        <w:szCs w:val="24"/>
      </w:rPr>
      <w:t xml:space="preserve">FULL </w:t>
    </w:r>
    <w:r w:rsidRPr="00E471E6">
      <w:rPr>
        <w:b/>
        <w:bCs/>
        <w:sz w:val="24"/>
        <w:szCs w:val="24"/>
      </w:rPr>
      <w:t>PROXY AUTHORIZATION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4278" w14:textId="77777777" w:rsidR="00E077A1" w:rsidRDefault="00E07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24BF5"/>
    <w:multiLevelType w:val="hybridMultilevel"/>
    <w:tmpl w:val="95F2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6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D2"/>
    <w:rsid w:val="00001927"/>
    <w:rsid w:val="00002CD9"/>
    <w:rsid w:val="0000639D"/>
    <w:rsid w:val="00016470"/>
    <w:rsid w:val="0002128B"/>
    <w:rsid w:val="00037AF4"/>
    <w:rsid w:val="00046E38"/>
    <w:rsid w:val="000656DB"/>
    <w:rsid w:val="000670C9"/>
    <w:rsid w:val="00073646"/>
    <w:rsid w:val="000864AF"/>
    <w:rsid w:val="000B4E3E"/>
    <w:rsid w:val="000C01DF"/>
    <w:rsid w:val="000D3360"/>
    <w:rsid w:val="000D40DD"/>
    <w:rsid w:val="000E58C9"/>
    <w:rsid w:val="000F34AF"/>
    <w:rsid w:val="001670A9"/>
    <w:rsid w:val="00195509"/>
    <w:rsid w:val="001D3BCC"/>
    <w:rsid w:val="001E1D08"/>
    <w:rsid w:val="001E323D"/>
    <w:rsid w:val="00210932"/>
    <w:rsid w:val="00212A45"/>
    <w:rsid w:val="00230469"/>
    <w:rsid w:val="00256611"/>
    <w:rsid w:val="00295101"/>
    <w:rsid w:val="002A1CE9"/>
    <w:rsid w:val="002A7CAB"/>
    <w:rsid w:val="002C2A64"/>
    <w:rsid w:val="002E1EF4"/>
    <w:rsid w:val="0032115F"/>
    <w:rsid w:val="00347FC2"/>
    <w:rsid w:val="00354838"/>
    <w:rsid w:val="0036240A"/>
    <w:rsid w:val="00364F44"/>
    <w:rsid w:val="003752FC"/>
    <w:rsid w:val="00382225"/>
    <w:rsid w:val="0038378E"/>
    <w:rsid w:val="003A5D3E"/>
    <w:rsid w:val="003F18A3"/>
    <w:rsid w:val="004033DD"/>
    <w:rsid w:val="00407FCF"/>
    <w:rsid w:val="00411733"/>
    <w:rsid w:val="00443548"/>
    <w:rsid w:val="00466F02"/>
    <w:rsid w:val="00496FCE"/>
    <w:rsid w:val="004A0B73"/>
    <w:rsid w:val="004B2C11"/>
    <w:rsid w:val="00525DD5"/>
    <w:rsid w:val="00546B7F"/>
    <w:rsid w:val="00554AC3"/>
    <w:rsid w:val="00577A49"/>
    <w:rsid w:val="00647E16"/>
    <w:rsid w:val="0066456E"/>
    <w:rsid w:val="006904C4"/>
    <w:rsid w:val="006D1002"/>
    <w:rsid w:val="006E33EA"/>
    <w:rsid w:val="006E3FBB"/>
    <w:rsid w:val="007305AA"/>
    <w:rsid w:val="007311C9"/>
    <w:rsid w:val="00763304"/>
    <w:rsid w:val="00764294"/>
    <w:rsid w:val="00766FC4"/>
    <w:rsid w:val="00772C4A"/>
    <w:rsid w:val="00776C14"/>
    <w:rsid w:val="00787384"/>
    <w:rsid w:val="007C20D3"/>
    <w:rsid w:val="007D4CA6"/>
    <w:rsid w:val="007F2D4E"/>
    <w:rsid w:val="008049D3"/>
    <w:rsid w:val="00816C90"/>
    <w:rsid w:val="00826C3C"/>
    <w:rsid w:val="00860E5C"/>
    <w:rsid w:val="008702F9"/>
    <w:rsid w:val="00872075"/>
    <w:rsid w:val="0088729C"/>
    <w:rsid w:val="008B598A"/>
    <w:rsid w:val="008B7F22"/>
    <w:rsid w:val="008D3D0B"/>
    <w:rsid w:val="008D6383"/>
    <w:rsid w:val="008E1830"/>
    <w:rsid w:val="008F28F4"/>
    <w:rsid w:val="009232A2"/>
    <w:rsid w:val="009446A1"/>
    <w:rsid w:val="00980458"/>
    <w:rsid w:val="009B561A"/>
    <w:rsid w:val="009B5C4D"/>
    <w:rsid w:val="009C540E"/>
    <w:rsid w:val="009E7F57"/>
    <w:rsid w:val="00A03D51"/>
    <w:rsid w:val="00A11C59"/>
    <w:rsid w:val="00A37FF6"/>
    <w:rsid w:val="00A630CA"/>
    <w:rsid w:val="00A71B16"/>
    <w:rsid w:val="00A80ACB"/>
    <w:rsid w:val="00A86779"/>
    <w:rsid w:val="00AB644D"/>
    <w:rsid w:val="00AD2A12"/>
    <w:rsid w:val="00B169A9"/>
    <w:rsid w:val="00B36F50"/>
    <w:rsid w:val="00B554C3"/>
    <w:rsid w:val="00B7088E"/>
    <w:rsid w:val="00B90BC6"/>
    <w:rsid w:val="00BB0AE3"/>
    <w:rsid w:val="00BB32B3"/>
    <w:rsid w:val="00BB6864"/>
    <w:rsid w:val="00BC6238"/>
    <w:rsid w:val="00BD41E3"/>
    <w:rsid w:val="00BD7BF0"/>
    <w:rsid w:val="00BE3A30"/>
    <w:rsid w:val="00C14C66"/>
    <w:rsid w:val="00C215AD"/>
    <w:rsid w:val="00C23D66"/>
    <w:rsid w:val="00C53E0A"/>
    <w:rsid w:val="00C76957"/>
    <w:rsid w:val="00C92763"/>
    <w:rsid w:val="00CA7517"/>
    <w:rsid w:val="00CE1318"/>
    <w:rsid w:val="00CF2502"/>
    <w:rsid w:val="00CF4F20"/>
    <w:rsid w:val="00CF63E9"/>
    <w:rsid w:val="00D02B4F"/>
    <w:rsid w:val="00D123DA"/>
    <w:rsid w:val="00D16FAC"/>
    <w:rsid w:val="00D31CA5"/>
    <w:rsid w:val="00D56A9E"/>
    <w:rsid w:val="00D60C3E"/>
    <w:rsid w:val="00D6431C"/>
    <w:rsid w:val="00D74F58"/>
    <w:rsid w:val="00D8324C"/>
    <w:rsid w:val="00D83E64"/>
    <w:rsid w:val="00DB1524"/>
    <w:rsid w:val="00DC470B"/>
    <w:rsid w:val="00DD5EA4"/>
    <w:rsid w:val="00E044A3"/>
    <w:rsid w:val="00E077A1"/>
    <w:rsid w:val="00E15B76"/>
    <w:rsid w:val="00E25786"/>
    <w:rsid w:val="00E471E6"/>
    <w:rsid w:val="00E9595C"/>
    <w:rsid w:val="00EA79C5"/>
    <w:rsid w:val="00ED20AD"/>
    <w:rsid w:val="00ED2A9F"/>
    <w:rsid w:val="00EE274B"/>
    <w:rsid w:val="00EE4628"/>
    <w:rsid w:val="00F04719"/>
    <w:rsid w:val="00F269D2"/>
    <w:rsid w:val="00F47353"/>
    <w:rsid w:val="00F6229D"/>
    <w:rsid w:val="00F83B35"/>
    <w:rsid w:val="00F862C5"/>
    <w:rsid w:val="00FC0C17"/>
    <w:rsid w:val="00FD0D86"/>
    <w:rsid w:val="00FE3292"/>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6601"/>
  <w15:docId w15:val="{8CB4B018-9C3D-4134-AF65-A5C3A03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225"/>
    <w:pPr>
      <w:tabs>
        <w:tab w:val="center" w:pos="4680"/>
        <w:tab w:val="right" w:pos="9360"/>
      </w:tabs>
    </w:pPr>
  </w:style>
  <w:style w:type="character" w:customStyle="1" w:styleId="HeaderChar">
    <w:name w:val="Header Char"/>
    <w:basedOn w:val="DefaultParagraphFont"/>
    <w:link w:val="Header"/>
    <w:uiPriority w:val="99"/>
    <w:rsid w:val="00382225"/>
    <w:rPr>
      <w:rFonts w:ascii="Arial" w:eastAsia="Arial" w:hAnsi="Arial" w:cs="Arial"/>
    </w:rPr>
  </w:style>
  <w:style w:type="paragraph" w:styleId="Footer">
    <w:name w:val="footer"/>
    <w:basedOn w:val="Normal"/>
    <w:link w:val="FooterChar"/>
    <w:uiPriority w:val="99"/>
    <w:unhideWhenUsed/>
    <w:rsid w:val="00382225"/>
    <w:pPr>
      <w:tabs>
        <w:tab w:val="center" w:pos="4680"/>
        <w:tab w:val="right" w:pos="9360"/>
      </w:tabs>
    </w:pPr>
  </w:style>
  <w:style w:type="character" w:customStyle="1" w:styleId="FooterChar">
    <w:name w:val="Footer Char"/>
    <w:basedOn w:val="DefaultParagraphFont"/>
    <w:link w:val="Footer"/>
    <w:uiPriority w:val="99"/>
    <w:rsid w:val="00382225"/>
    <w:rPr>
      <w:rFonts w:ascii="Arial" w:eastAsia="Arial" w:hAnsi="Arial" w:cs="Arial"/>
    </w:rPr>
  </w:style>
  <w:style w:type="character" w:styleId="Hyperlink">
    <w:name w:val="Hyperlink"/>
    <w:basedOn w:val="DefaultParagraphFont"/>
    <w:uiPriority w:val="99"/>
    <w:unhideWhenUsed/>
    <w:rsid w:val="00B169A9"/>
    <w:rPr>
      <w:color w:val="0000FF" w:themeColor="hyperlink"/>
      <w:u w:val="single"/>
    </w:rPr>
  </w:style>
  <w:style w:type="character" w:styleId="UnresolvedMention">
    <w:name w:val="Unresolved Mention"/>
    <w:basedOn w:val="DefaultParagraphFont"/>
    <w:uiPriority w:val="99"/>
    <w:semiHidden/>
    <w:unhideWhenUsed/>
    <w:rsid w:val="00B169A9"/>
    <w:rPr>
      <w:color w:val="605E5C"/>
      <w:shd w:val="clear" w:color="auto" w:fill="E1DFDD"/>
    </w:rPr>
  </w:style>
  <w:style w:type="table" w:styleId="TableGrid">
    <w:name w:val="Table Grid"/>
    <w:basedOn w:val="TableNormal"/>
    <w:uiPriority w:val="39"/>
    <w:rsid w:val="0078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EBEHIMOPS@ENSEMBLEHP.COM%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EEBEHIMOPS@ENSEMBLEHP.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B6D5F53CCAB45930329E095943DFB" ma:contentTypeVersion="11" ma:contentTypeDescription="Create a new document." ma:contentTypeScope="" ma:versionID="3bb81c55e762cc315e332d549c043757">
  <xsd:schema xmlns:xsd="http://www.w3.org/2001/XMLSchema" xmlns:xs="http://www.w3.org/2001/XMLSchema" xmlns:p="http://schemas.microsoft.com/office/2006/metadata/properties" xmlns:ns3="8ef40546-0e30-4532-ae15-f5b884d9ecaf" targetNamespace="http://schemas.microsoft.com/office/2006/metadata/properties" ma:root="true" ma:fieldsID="98a2025c7f9e94b904b9a4fd8005b020" ns3:_="">
    <xsd:import namespace="8ef40546-0e30-4532-ae15-f5b884d9ec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40546-0e30-4532-ae15-f5b884d9ec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f40546-0e30-4532-ae15-f5b884d9ecaf" xsi:nil="true"/>
  </documentManagement>
</p:properties>
</file>

<file path=customXml/itemProps1.xml><?xml version="1.0" encoding="utf-8"?>
<ds:datastoreItem xmlns:ds="http://schemas.openxmlformats.org/officeDocument/2006/customXml" ds:itemID="{C5E6A0E2-5D97-48F6-B76D-BCB07028E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40546-0e30-4532-ae15-f5b884d9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4263E-9F15-4715-8BDF-A1D1748F34D2}">
  <ds:schemaRefs>
    <ds:schemaRef ds:uri="http://schemas.microsoft.com/sharepoint/v3/contenttype/forms"/>
  </ds:schemaRefs>
</ds:datastoreItem>
</file>

<file path=customXml/itemProps3.xml><?xml version="1.0" encoding="utf-8"?>
<ds:datastoreItem xmlns:ds="http://schemas.openxmlformats.org/officeDocument/2006/customXml" ds:itemID="{12A12FF1-919D-4FEE-886F-E9B63124972E}">
  <ds:schemaRefs>
    <ds:schemaRef ds:uri="http://schemas.microsoft.com/office/2006/metadata/properties"/>
    <ds:schemaRef ds:uri="http://schemas.microsoft.com/office/infopath/2007/PartnerControls"/>
    <ds:schemaRef ds:uri="8ef40546-0e30-4532-ae15-f5b884d9eca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733</Words>
  <Characters>4043</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Verica Seifried</dc:creator>
  <cp:lastModifiedBy>Verica Seifried</cp:lastModifiedBy>
  <cp:revision>37</cp:revision>
  <cp:lastPrinted>2025-09-29T15:04:00Z</cp:lastPrinted>
  <dcterms:created xsi:type="dcterms:W3CDTF">2025-06-09T17:20:00Z</dcterms:created>
  <dcterms:modified xsi:type="dcterms:W3CDTF">2025-10-31T14:54:00Z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Adobe InDesign 14.0 (Macintosh)</vt:lpwstr>
  </property>
  <property fmtid="{D5CDD505-2E9C-101B-9397-08002B2CF9AE}" pid="4" name="LastSaved">
    <vt:filetime>2025-04-04T00:00:00Z</vt:filetime>
  </property>
  <property fmtid="{D5CDD505-2E9C-101B-9397-08002B2CF9AE}" pid="5" name="Producer">
    <vt:lpwstr>Adobe PDF Library 15.0</vt:lpwstr>
  </property>
  <property fmtid="{D5CDD505-2E9C-101B-9397-08002B2CF9AE}" pid="6" name="ContentTypeId">
    <vt:lpwstr>0x010100A3CB6D5F53CCAB45930329E095943DFB</vt:lpwstr>
  </property>
</Properties>
</file>